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6"/>
        <w:tblW w:w="0" w:type="auto"/>
        <w:tblLook w:val="04A0" w:firstRow="1" w:lastRow="0" w:firstColumn="1" w:lastColumn="0" w:noHBand="0" w:noVBand="1"/>
      </w:tblPr>
      <w:tblGrid>
        <w:gridCol w:w="2376"/>
        <w:gridCol w:w="67"/>
        <w:gridCol w:w="500"/>
        <w:gridCol w:w="898"/>
        <w:gridCol w:w="32"/>
        <w:gridCol w:w="1433"/>
        <w:gridCol w:w="898"/>
        <w:gridCol w:w="567"/>
        <w:gridCol w:w="976"/>
        <w:gridCol w:w="1150"/>
        <w:gridCol w:w="283"/>
        <w:gridCol w:w="992"/>
        <w:gridCol w:w="1276"/>
        <w:gridCol w:w="173"/>
        <w:gridCol w:w="678"/>
        <w:gridCol w:w="354"/>
        <w:gridCol w:w="1205"/>
        <w:gridCol w:w="1637"/>
      </w:tblGrid>
      <w:tr w:rsidR="008D1E60" w:rsidTr="00EF4289">
        <w:trPr>
          <w:trHeight w:val="1414"/>
        </w:trPr>
        <w:tc>
          <w:tcPr>
            <w:tcW w:w="15495" w:type="dxa"/>
            <w:gridSpan w:val="18"/>
          </w:tcPr>
          <w:p w:rsidR="008D1E60" w:rsidRPr="00EF4289" w:rsidRDefault="008D1E60" w:rsidP="008D1E60">
            <w:pPr>
              <w:jc w:val="center"/>
              <w:rPr>
                <w:sz w:val="40"/>
                <w:szCs w:val="40"/>
              </w:rPr>
            </w:pPr>
            <w:r w:rsidRPr="00EF4289">
              <w:rPr>
                <w:noProof/>
                <w:sz w:val="40"/>
                <w:szCs w:val="40"/>
                <w:lang w:eastAsia="en-AU"/>
              </w:rPr>
              <mc:AlternateContent>
                <mc:Choice Requires="wps">
                  <w:drawing>
                    <wp:anchor distT="0" distB="0" distL="114300" distR="114300" simplePos="0" relativeHeight="251665408" behindDoc="0" locked="0" layoutInCell="1" allowOverlap="1" wp14:anchorId="0B7AC043" wp14:editId="7F2E7B90">
                      <wp:simplePos x="0" y="0"/>
                      <wp:positionH relativeFrom="column">
                        <wp:posOffset>-66040</wp:posOffset>
                      </wp:positionH>
                      <wp:positionV relativeFrom="paragraph">
                        <wp:posOffset>201295</wp:posOffset>
                      </wp:positionV>
                      <wp:extent cx="89916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991600" cy="1828800"/>
                              </a:xfrm>
                              <a:prstGeom prst="rect">
                                <a:avLst/>
                              </a:prstGeom>
                              <a:noFill/>
                              <a:ln>
                                <a:noFill/>
                              </a:ln>
                              <a:effectLst/>
                            </wps:spPr>
                            <wps:txbx>
                              <w:txbxContent>
                                <w:p w:rsidR="005B551E" w:rsidRPr="00EF4289" w:rsidRDefault="005B551E" w:rsidP="008D1E60">
                                  <w:pPr>
                                    <w:spacing w:after="0" w:line="240" w:lineRule="auto"/>
                                    <w:jc w:val="center"/>
                                    <w:rPr>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F4289">
                                    <w:rPr>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6530B3">
                                    <w:rPr>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Pr="00EF4289">
                                    <w:rPr>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 L3 Literacy Rotations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2pt;margin-top:15.85pt;width:708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" filled="f" stroked="f">
                      <v:textbox style="mso-fit-shape-to-text:t">
                        <w:txbxContent>
                          <w:p w:rsidR="005B551E" w:rsidRPr="00EF4289" w:rsidRDefault="005B551E" w:rsidP="008D1E60">
                            <w:pPr>
                              <w:spacing w:after="0" w:line="240" w:lineRule="auto"/>
                              <w:jc w:val="center"/>
                              <w:rPr>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F4289">
                              <w:rPr>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6530B3">
                              <w:rPr>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t>
                            </w:r>
                            <w:r w:rsidRPr="00EF4289">
                              <w:rPr>
                                <w:b/>
                                <w:caps/>
                                <w:sz w:val="56"/>
                                <w:szCs w:val="5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 L3 Literacy Rotations</w:t>
                            </w:r>
                          </w:p>
                        </w:txbxContent>
                      </v:textbox>
                    </v:shape>
                  </w:pict>
                </mc:Fallback>
              </mc:AlternateContent>
            </w:r>
          </w:p>
        </w:tc>
      </w:tr>
      <w:tr w:rsidR="00DD02CA" w:rsidTr="00F563BE">
        <w:trPr>
          <w:trHeight w:val="2465"/>
        </w:trPr>
        <w:tc>
          <w:tcPr>
            <w:tcW w:w="2443" w:type="dxa"/>
            <w:gridSpan w:val="2"/>
          </w:tcPr>
          <w:p w:rsidR="00DD02CA" w:rsidRPr="00DD02CA" w:rsidRDefault="00DD02CA" w:rsidP="00DD02CA">
            <w:pPr>
              <w:rPr>
                <w:b/>
                <w:noProof/>
              </w:rPr>
            </w:pPr>
            <w:r w:rsidRPr="00DD02CA">
              <w:rPr>
                <w:b/>
                <w:noProof/>
              </w:rPr>
              <w:t>Organisation</w:t>
            </w:r>
          </w:p>
        </w:tc>
        <w:tc>
          <w:tcPr>
            <w:tcW w:w="13052" w:type="dxa"/>
            <w:gridSpan w:val="16"/>
          </w:tcPr>
          <w:p w:rsidR="00DD02CA" w:rsidRDefault="00DD02CA" w:rsidP="00DD02CA">
            <w:pPr>
              <w:rPr>
                <w:noProof/>
              </w:rPr>
            </w:pPr>
            <w:r>
              <w:rPr>
                <w:noProof/>
              </w:rPr>
              <w:t>L3 Literacy Rotations will be organised in the following:</w:t>
            </w:r>
          </w:p>
          <w:p w:rsidR="00DD02CA" w:rsidRDefault="00185DB2" w:rsidP="00DD02CA">
            <w:pPr>
              <w:pStyle w:val="ListParagraph"/>
              <w:numPr>
                <w:ilvl w:val="0"/>
                <w:numId w:val="1"/>
              </w:numPr>
              <w:rPr>
                <w:noProof/>
              </w:rPr>
            </w:pPr>
            <w:r>
              <w:rPr>
                <w:noProof/>
              </w:rPr>
              <w:t xml:space="preserve">- </w:t>
            </w:r>
            <w:r w:rsidR="00DD02CA">
              <w:rPr>
                <w:noProof/>
              </w:rPr>
              <w:t>20 minute rotations, 3 rotations per day</w:t>
            </w:r>
          </w:p>
          <w:p w:rsidR="00DD02CA" w:rsidRDefault="00185DB2" w:rsidP="00DD02CA">
            <w:pPr>
              <w:pStyle w:val="ListParagraph"/>
              <w:numPr>
                <w:ilvl w:val="0"/>
                <w:numId w:val="1"/>
              </w:numPr>
              <w:rPr>
                <w:noProof/>
              </w:rPr>
            </w:pPr>
            <w:r>
              <w:rPr>
                <w:noProof/>
              </w:rPr>
              <w:t xml:space="preserve">- </w:t>
            </w:r>
            <w:r w:rsidR="00DD02CA">
              <w:rPr>
                <w:noProof/>
              </w:rPr>
              <w:t>Each day the teacher will read with 3 groups</w:t>
            </w:r>
          </w:p>
          <w:p w:rsidR="00DD02CA" w:rsidRDefault="00185DB2" w:rsidP="00DD02CA">
            <w:pPr>
              <w:pStyle w:val="ListParagraph"/>
              <w:numPr>
                <w:ilvl w:val="0"/>
                <w:numId w:val="1"/>
              </w:numPr>
              <w:rPr>
                <w:noProof/>
              </w:rPr>
            </w:pPr>
            <w:r>
              <w:rPr>
                <w:noProof/>
              </w:rPr>
              <w:t xml:space="preserve">- </w:t>
            </w:r>
            <w:r w:rsidR="00DD02CA">
              <w:rPr>
                <w:noProof/>
              </w:rPr>
              <w:t>Each group will read with the teacher twice during the weekly cycle</w:t>
            </w:r>
          </w:p>
          <w:p w:rsidR="00DD02CA" w:rsidRDefault="00185DB2" w:rsidP="00DD02CA">
            <w:pPr>
              <w:pStyle w:val="ListParagraph"/>
              <w:numPr>
                <w:ilvl w:val="0"/>
                <w:numId w:val="1"/>
              </w:numPr>
              <w:rPr>
                <w:noProof/>
              </w:rPr>
            </w:pPr>
            <w:r>
              <w:rPr>
                <w:noProof/>
              </w:rPr>
              <w:t xml:space="preserve">- </w:t>
            </w:r>
            <w:r w:rsidR="00DD02CA">
              <w:rPr>
                <w:noProof/>
              </w:rPr>
              <w:t>Activities in the Engine Room will include: guided reading/reciprocal reading, word work and individual handwriting and spelling skills.</w:t>
            </w:r>
          </w:p>
          <w:p w:rsidR="00DD02CA" w:rsidRDefault="00185DB2" w:rsidP="00185DB2">
            <w:pPr>
              <w:pStyle w:val="ListParagraph"/>
              <w:numPr>
                <w:ilvl w:val="0"/>
                <w:numId w:val="1"/>
              </w:numPr>
              <w:rPr>
                <w:noProof/>
              </w:rPr>
            </w:pPr>
            <w:r>
              <w:rPr>
                <w:noProof/>
              </w:rPr>
              <w:t xml:space="preserve">- </w:t>
            </w:r>
            <w:r w:rsidR="00DD02CA">
              <w:rPr>
                <w:noProof/>
              </w:rPr>
              <w:t>While the teacher is reading in the Engine Room with groups of students, the rest of the class will participate in other independent</w:t>
            </w:r>
            <w:r w:rsidR="00866CFA">
              <w:rPr>
                <w:noProof/>
              </w:rPr>
              <w:t xml:space="preserve"> activities such as: </w:t>
            </w:r>
            <w:r w:rsidR="00DD02CA">
              <w:rPr>
                <w:noProof/>
              </w:rPr>
              <w:t>grammar, independent writing, reading eggs, compreh</w:t>
            </w:r>
            <w:r w:rsidR="00866CFA">
              <w:rPr>
                <w:noProof/>
              </w:rPr>
              <w:t>ension activities, phonics, spelling/ sight word activities, handwriting, fine motor,</w:t>
            </w:r>
            <w:r w:rsidR="00DD02CA">
              <w:rPr>
                <w:noProof/>
              </w:rPr>
              <w:t xml:space="preserve"> independent reading</w:t>
            </w:r>
            <w:r w:rsidR="00866CFA">
              <w:rPr>
                <w:noProof/>
              </w:rPr>
              <w:t>/</w:t>
            </w:r>
            <w:r>
              <w:rPr>
                <w:noProof/>
              </w:rPr>
              <w:t>book review and place value games</w:t>
            </w:r>
            <w:r w:rsidR="00DD02CA">
              <w:rPr>
                <w:noProof/>
              </w:rPr>
              <w:t>.</w:t>
            </w:r>
          </w:p>
        </w:tc>
      </w:tr>
      <w:tr w:rsidR="005B551E" w:rsidTr="005B551E">
        <w:trPr>
          <w:trHeight w:val="1597"/>
        </w:trPr>
        <w:tc>
          <w:tcPr>
            <w:tcW w:w="2443" w:type="dxa"/>
            <w:gridSpan w:val="2"/>
          </w:tcPr>
          <w:p w:rsidR="005B551E" w:rsidRPr="005D53FD" w:rsidRDefault="005B551E" w:rsidP="005B551E">
            <w:pPr>
              <w:rPr>
                <w:rFonts w:cs="Calibri"/>
              </w:rPr>
            </w:pPr>
            <w:r w:rsidRPr="005D53FD">
              <w:rPr>
                <w:rFonts w:cs="Calibri"/>
                <w:lang w:eastAsia="zh-CN"/>
              </w:rPr>
              <w:t>General capabilities and cross</w:t>
            </w:r>
            <w:r w:rsidRPr="005D53FD">
              <w:rPr>
                <w:rFonts w:cs="Calibri"/>
                <w:lang w:eastAsia="zh-CN"/>
              </w:rPr>
              <w:noBreakHyphen/>
              <w:t>curriculum priorities</w:t>
            </w:r>
          </w:p>
        </w:tc>
        <w:tc>
          <w:tcPr>
            <w:tcW w:w="13052" w:type="dxa"/>
            <w:gridSpan w:val="16"/>
          </w:tcPr>
          <w:p w:rsidR="005B551E" w:rsidRPr="005D53FD" w:rsidRDefault="006530B3" w:rsidP="005B551E">
            <w:pPr>
              <w:pStyle w:val="Tabletext"/>
              <w:tabs>
                <w:tab w:val="left" w:pos="1433"/>
                <w:tab w:val="left" w:pos="3083"/>
                <w:tab w:val="left" w:pos="7923"/>
                <w:tab w:val="left" w:pos="10783"/>
                <w:tab w:val="left" w:pos="13085"/>
                <w:tab w:val="left" w:pos="16393"/>
              </w:tabs>
              <w:rPr>
                <w:rFonts w:ascii="Calibri" w:hAnsi="Calibri" w:cs="Calibri"/>
                <w:sz w:val="22"/>
                <w:szCs w:val="22"/>
              </w:rPr>
            </w:pPr>
            <w:r>
              <w:rPr>
                <w:rFonts w:ascii="Calibri" w:hAnsi="Calibri" w:cs="Calibri"/>
                <w:noProof/>
                <w:sz w:val="22"/>
                <w:szCs w:val="22"/>
                <w:highlight w:val="green"/>
                <w:lang w:eastAsia="en-AU"/>
              </w:rPr>
              <w:pict w14:anchorId="6B638F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c_literacy" style="width:14.95pt;height:14.95pt;visibility:visible">
                  <v:imagedata r:id="rId7" o:title="gc_literacy"/>
                </v:shape>
              </w:pict>
            </w:r>
            <w:r w:rsidR="005B551E" w:rsidRPr="00F563BE">
              <w:rPr>
                <w:rFonts w:ascii="Calibri" w:hAnsi="Calibri" w:cs="Calibri"/>
                <w:sz w:val="22"/>
                <w:szCs w:val="22"/>
                <w:highlight w:val="green"/>
              </w:rPr>
              <w:t> Literacy</w:t>
            </w:r>
            <w:r w:rsidR="005B551E" w:rsidRPr="005D53FD">
              <w:rPr>
                <w:rFonts w:ascii="Calibri" w:hAnsi="Calibri" w:cs="Calibri"/>
                <w:sz w:val="22"/>
                <w:szCs w:val="22"/>
              </w:rPr>
              <w:t> </w:t>
            </w:r>
            <w:r w:rsidR="005B551E" w:rsidRPr="005D53FD">
              <w:rPr>
                <w:rFonts w:ascii="Calibri" w:hAnsi="Calibri" w:cs="Calibri"/>
                <w:sz w:val="22"/>
                <w:szCs w:val="22"/>
              </w:rPr>
              <w:t> </w:t>
            </w:r>
            <w:r>
              <w:rPr>
                <w:rFonts w:ascii="Calibri" w:hAnsi="Calibri" w:cs="Calibri"/>
                <w:noProof/>
                <w:sz w:val="22"/>
                <w:szCs w:val="22"/>
                <w:lang w:eastAsia="en-AU"/>
              </w:rPr>
              <w:pict w14:anchorId="657ED159">
                <v:shape id="_x0000_i1026" type="#_x0000_t75" alt="gc_numeracy" style="width:15.6pt;height:15.6pt;visibility:visible">
                  <v:imagedata r:id="rId8" o:title="gc_numeracy"/>
                </v:shape>
              </w:pict>
            </w:r>
            <w:r w:rsidR="005B551E" w:rsidRPr="005D53FD">
              <w:rPr>
                <w:rFonts w:ascii="Calibri" w:hAnsi="Calibri" w:cs="Calibri"/>
                <w:sz w:val="22"/>
                <w:szCs w:val="22"/>
              </w:rPr>
              <w:t> </w:t>
            </w:r>
            <w:r w:rsidR="005B551E" w:rsidRPr="00F563BE">
              <w:rPr>
                <w:rFonts w:ascii="Calibri" w:hAnsi="Calibri" w:cs="Calibri"/>
                <w:sz w:val="22"/>
                <w:szCs w:val="22"/>
                <w:highlight w:val="green"/>
              </w:rPr>
              <w:t>Numeracy</w:t>
            </w:r>
            <w:r w:rsidR="005B551E" w:rsidRPr="005D53FD">
              <w:rPr>
                <w:rFonts w:ascii="Calibri" w:hAnsi="Calibri" w:cs="Calibri"/>
                <w:sz w:val="22"/>
                <w:szCs w:val="22"/>
              </w:rPr>
              <w:t> </w:t>
            </w:r>
            <w:r w:rsidR="005B551E" w:rsidRPr="005D53FD">
              <w:rPr>
                <w:rFonts w:ascii="Calibri" w:hAnsi="Calibri" w:cs="Calibri"/>
                <w:sz w:val="22"/>
                <w:szCs w:val="22"/>
              </w:rPr>
              <w:t> </w:t>
            </w:r>
            <w:r>
              <w:rPr>
                <w:rFonts w:ascii="Calibri" w:hAnsi="Calibri" w:cs="Calibri"/>
                <w:noProof/>
                <w:sz w:val="22"/>
                <w:szCs w:val="22"/>
                <w:lang w:eastAsia="en-AU"/>
              </w:rPr>
              <w:pict w14:anchorId="4D322DF4">
                <v:shape id="_x0000_i1027" type="#_x0000_t75" alt="gc_ict" style="width:15.6pt;height:15.6pt;visibility:visible">
                  <v:imagedata r:id="rId9" o:title="gc_ict"/>
                </v:shape>
              </w:pict>
            </w:r>
            <w:r w:rsidR="005B551E" w:rsidRPr="005D53FD">
              <w:rPr>
                <w:rFonts w:ascii="Calibri" w:hAnsi="Calibri" w:cs="Calibri"/>
                <w:sz w:val="22"/>
                <w:szCs w:val="22"/>
              </w:rPr>
              <w:t> </w:t>
            </w:r>
            <w:r w:rsidR="005B551E" w:rsidRPr="00F563BE">
              <w:rPr>
                <w:rFonts w:ascii="Calibri" w:hAnsi="Calibri" w:cs="Calibri"/>
                <w:sz w:val="22"/>
                <w:szCs w:val="22"/>
                <w:highlight w:val="green"/>
              </w:rPr>
              <w:t>ICT capability</w:t>
            </w:r>
            <w:r w:rsidR="005B551E" w:rsidRPr="005B551E">
              <w:rPr>
                <w:rFonts w:ascii="Calibri" w:hAnsi="Calibri" w:cs="Calibri"/>
                <w:sz w:val="22"/>
                <w:szCs w:val="22"/>
              </w:rPr>
              <w:t> </w:t>
            </w:r>
            <w:r w:rsidR="005B551E" w:rsidRPr="005B551E">
              <w:rPr>
                <w:rFonts w:ascii="Calibri" w:hAnsi="Calibri" w:cs="Calibri"/>
                <w:sz w:val="22"/>
                <w:szCs w:val="22"/>
              </w:rPr>
              <w:t> </w:t>
            </w:r>
            <w:r>
              <w:rPr>
                <w:rFonts w:ascii="Calibri" w:hAnsi="Calibri" w:cs="Calibri"/>
                <w:noProof/>
                <w:sz w:val="22"/>
                <w:szCs w:val="22"/>
                <w:lang w:eastAsia="en-AU"/>
              </w:rPr>
              <w:pict w14:anchorId="1919D5B1">
                <v:shape id="_x0000_i1028" type="#_x0000_t75" alt="gc_critical" style="width:15.6pt;height:15.6pt;visibility:visible">
                  <v:imagedata r:id="rId10" o:title="gc_critical"/>
                </v:shape>
              </w:pict>
            </w:r>
            <w:r w:rsidR="005B551E" w:rsidRPr="005B551E">
              <w:rPr>
                <w:rFonts w:ascii="Calibri" w:hAnsi="Calibri" w:cs="Calibri"/>
                <w:sz w:val="22"/>
                <w:szCs w:val="22"/>
              </w:rPr>
              <w:t> </w:t>
            </w:r>
            <w:r w:rsidR="005B551E" w:rsidRPr="00F563BE">
              <w:rPr>
                <w:rFonts w:ascii="Calibri" w:hAnsi="Calibri" w:cs="Calibri"/>
                <w:sz w:val="22"/>
                <w:szCs w:val="22"/>
                <w:highlight w:val="green"/>
              </w:rPr>
              <w:t>Critical and creative thinking</w:t>
            </w:r>
            <w:r w:rsidR="005B551E" w:rsidRPr="005D53FD">
              <w:rPr>
                <w:rFonts w:ascii="Calibri" w:hAnsi="Calibri" w:cs="Calibri"/>
                <w:sz w:val="22"/>
                <w:szCs w:val="22"/>
              </w:rPr>
              <w:t> </w:t>
            </w:r>
            <w:r w:rsidR="005B551E" w:rsidRPr="005D53FD">
              <w:rPr>
                <w:rFonts w:ascii="Calibri" w:hAnsi="Calibri" w:cs="Calibri"/>
                <w:sz w:val="22"/>
                <w:szCs w:val="22"/>
              </w:rPr>
              <w:t> </w:t>
            </w:r>
            <w:r>
              <w:rPr>
                <w:rFonts w:ascii="Calibri" w:hAnsi="Calibri" w:cs="Calibri"/>
                <w:noProof/>
                <w:sz w:val="22"/>
                <w:szCs w:val="22"/>
                <w:lang w:eastAsia="en-AU"/>
              </w:rPr>
              <w:pict w14:anchorId="0F2797EF">
                <v:shape id="_x0000_i1029" type="#_x0000_t75" alt="gc_ethical" style="width:15.6pt;height:15.6pt;visibility:visible">
                  <v:imagedata r:id="rId11" o:title="gc_ethical"/>
                </v:shape>
              </w:pict>
            </w:r>
            <w:r w:rsidR="005B551E" w:rsidRPr="005D53FD">
              <w:rPr>
                <w:rFonts w:ascii="Calibri" w:hAnsi="Calibri" w:cs="Calibri"/>
                <w:sz w:val="22"/>
                <w:szCs w:val="22"/>
              </w:rPr>
              <w:t> Ethical behaviour</w:t>
            </w:r>
            <w:r w:rsidR="005B551E" w:rsidRPr="005D53FD">
              <w:rPr>
                <w:rFonts w:ascii="Calibri" w:hAnsi="Calibri" w:cs="Calibri"/>
                <w:sz w:val="22"/>
                <w:szCs w:val="22"/>
              </w:rPr>
              <w:t> </w:t>
            </w:r>
            <w:r w:rsidR="005B551E" w:rsidRPr="005D53FD">
              <w:rPr>
                <w:rFonts w:ascii="Calibri" w:hAnsi="Calibri" w:cs="Calibri"/>
                <w:sz w:val="22"/>
                <w:szCs w:val="22"/>
              </w:rPr>
              <w:t> </w:t>
            </w:r>
            <w:r>
              <w:rPr>
                <w:rFonts w:ascii="Calibri" w:hAnsi="Calibri" w:cs="Calibri"/>
                <w:noProof/>
                <w:sz w:val="22"/>
                <w:szCs w:val="22"/>
                <w:lang w:eastAsia="en-AU"/>
              </w:rPr>
              <w:pict w14:anchorId="7CFC5AE0">
                <v:shape id="_x0000_i1030" type="#_x0000_t75" alt="gc_personal_social" style="width:15.6pt;height:15.6pt;visibility:visible">
                  <v:imagedata r:id="rId12" o:title="gc_personal_social"/>
                </v:shape>
              </w:pict>
            </w:r>
            <w:r w:rsidR="005B551E" w:rsidRPr="005D53FD">
              <w:rPr>
                <w:rFonts w:ascii="Calibri" w:hAnsi="Calibri" w:cs="Calibri"/>
                <w:sz w:val="22"/>
                <w:szCs w:val="22"/>
              </w:rPr>
              <w:t> Personal and social capability</w:t>
            </w:r>
          </w:p>
          <w:p w:rsidR="005B551E" w:rsidRPr="005D53FD" w:rsidRDefault="006530B3" w:rsidP="005B551E">
            <w:pPr>
              <w:pStyle w:val="Tabletext"/>
              <w:tabs>
                <w:tab w:val="left" w:pos="1433"/>
                <w:tab w:val="left" w:pos="3083"/>
                <w:tab w:val="left" w:pos="7923"/>
                <w:tab w:val="left" w:pos="10783"/>
                <w:tab w:val="left" w:pos="13085"/>
                <w:tab w:val="left" w:pos="16393"/>
              </w:tabs>
              <w:rPr>
                <w:rFonts w:ascii="Calibri" w:hAnsi="Calibri" w:cs="Calibri"/>
                <w:b/>
                <w:sz w:val="22"/>
                <w:szCs w:val="22"/>
              </w:rPr>
            </w:pPr>
            <w:r>
              <w:rPr>
                <w:rFonts w:ascii="Calibri" w:hAnsi="Calibri" w:cs="Calibri"/>
                <w:noProof/>
                <w:sz w:val="22"/>
                <w:szCs w:val="22"/>
                <w:lang w:eastAsia="en-AU"/>
              </w:rPr>
              <w:pict w14:anchorId="78374646">
                <v:shape id="_x0000_i1031" type="#_x0000_t75" alt="gc_intercultural" style="width:15.6pt;height:15.6pt;visibility:visible">
                  <v:imagedata r:id="rId13" o:title="gc_intercultural"/>
                </v:shape>
              </w:pict>
            </w:r>
            <w:r w:rsidR="005B551E" w:rsidRPr="005D53FD">
              <w:rPr>
                <w:rFonts w:ascii="Calibri" w:hAnsi="Calibri" w:cs="Calibri"/>
                <w:sz w:val="22"/>
                <w:szCs w:val="22"/>
              </w:rPr>
              <w:t> </w:t>
            </w:r>
            <w:r w:rsidR="005B551E" w:rsidRPr="005B551E">
              <w:rPr>
                <w:rFonts w:ascii="Calibri" w:hAnsi="Calibri" w:cs="Calibri"/>
                <w:sz w:val="22"/>
                <w:szCs w:val="22"/>
              </w:rPr>
              <w:t>Intercultural understanding</w:t>
            </w:r>
            <w:r w:rsidR="005B551E" w:rsidRPr="005D53FD">
              <w:rPr>
                <w:rFonts w:ascii="Calibri" w:hAnsi="Calibri" w:cs="Calibri"/>
                <w:sz w:val="22"/>
                <w:szCs w:val="22"/>
              </w:rPr>
              <w:t xml:space="preserve">                                                       </w:t>
            </w:r>
            <w:r>
              <w:rPr>
                <w:rFonts w:ascii="Calibri" w:hAnsi="Calibri" w:cs="Calibri"/>
                <w:sz w:val="22"/>
                <w:szCs w:val="22"/>
              </w:rPr>
            </w:r>
            <w:r>
              <w:rPr>
                <w:rFonts w:ascii="Calibri" w:hAnsi="Calibri" w:cs="Calibri"/>
                <w:sz w:val="22"/>
                <w:szCs w:val="22"/>
              </w:rPr>
              <w:pict w14:anchorId="7B8FD1DA">
                <v:group id="Group 35" o:spid="_x0000_s1026" style="width:44.75pt;height:14.15pt;mso-position-horizontal-relative:char;mso-position-vertical-relative:line" coordorigin="7798,5622" coordsize="895,283">
                  <v:shape id="Picture 3" o:spid="_x0000_s1027" type="#_x0000_t75" alt="flag_aboriginal" style="position:absolute;left:7798;top:5622;width:425;height:2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y/b/CAAAA2wAAAA8AAABkcnMvZG93bnJldi54bWxEj1Frg0AQhN8L/Q/HFvpSmrUNlWByShAC&#10;hdCHmvyAxduqxNsT72L03+cKhT4OM/MNsytm26uJR9850fC2SkCx1M500mg4nw6vG1A+kBjqnbCG&#10;hT0U+ePDjjLjbvLNUxUaFSHiM9LQhjBkiL5u2ZJfuYElej9utBSiHBs0I90i3Pb4niQpWuokLrQ0&#10;cNlyfamuVsOhSRx+raey9Et1XF4cUv2BWj8/zfstqMBz+A//tT+NhnUKv1/iD8D8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sv2/wgAAANsAAAAPAAAAAAAAAAAAAAAAAJ8C&#10;AABkcnMvZG93bnJldi54bWxQSwUGAAAAAAQABAD3AAAAjgMAAAAA&#10;">
                    <v:imagedata r:id="rId14" o:title="flag_aboriginal"/>
                  </v:shape>
                  <v:shape id="Picture 4" o:spid="_x0000_s1028" type="#_x0000_t75" alt="flag_torres_strait_islander" style="position:absolute;left:8268;top:5622;width:425;height:2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1McPDAAAA2wAAAA8AAABkcnMvZG93bnJldi54bWxEj0FrwkAUhO9C/8PyCt50Uyu2pG5CqRTt&#10;TdNqr4/sSzY0+zZkV43/3i0IHoeZ+YZZ5oNtxYl63zhW8DRNQBCXTjdcK/j5/py8gvABWWPrmBRc&#10;yEOePYyWmGp35h2dilCLCGGfogITQpdK6UtDFv3UdcTRq1xvMUTZ11L3eI5w28pZkiykxYbjgsGO&#10;PgyVf8XRKigKMpvKbPe/dv61puqwKxcro9T4cXh/AxFoCPfwrb3RCp5f4P9L/AEyu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Uxw8MAAADbAAAADwAAAAAAAAAAAAAAAACf&#10;AgAAZHJzL2Rvd25yZXYueG1sUEsFBgAAAAAEAAQA9wAAAI8DAAAAAA==&#10;">
                    <v:imagedata r:id="rId15" o:title="flag_torres_strait_islander"/>
                  </v:shape>
                  <w10:wrap type="none"/>
                  <w10:anchorlock/>
                </v:group>
              </w:pict>
            </w:r>
            <w:r w:rsidR="005B551E" w:rsidRPr="005D53FD">
              <w:rPr>
                <w:rFonts w:ascii="Calibri" w:hAnsi="Calibri" w:cs="Calibri"/>
                <w:sz w:val="22"/>
                <w:szCs w:val="22"/>
              </w:rPr>
              <w:t> </w:t>
            </w:r>
            <w:r w:rsidR="005B551E" w:rsidRPr="005B551E">
              <w:rPr>
                <w:rFonts w:ascii="Calibri" w:hAnsi="Calibri" w:cs="Calibri"/>
                <w:b/>
                <w:sz w:val="22"/>
                <w:szCs w:val="22"/>
              </w:rPr>
              <w:t>Aboriginal and Torres Strait Islander histories and cultures</w:t>
            </w:r>
            <w:r w:rsidR="005B551E" w:rsidRPr="005B551E">
              <w:rPr>
                <w:rFonts w:ascii="Calibri" w:hAnsi="Calibri" w:cs="Calibri"/>
                <w:b/>
                <w:sz w:val="22"/>
                <w:szCs w:val="22"/>
              </w:rPr>
              <w:t> </w:t>
            </w:r>
          </w:p>
          <w:p w:rsidR="005B551E" w:rsidRPr="005D53FD" w:rsidRDefault="006530B3" w:rsidP="005B551E">
            <w:pPr>
              <w:rPr>
                <w:rFonts w:cs="Calibri"/>
              </w:rPr>
            </w:pPr>
            <w:r>
              <w:rPr>
                <w:rFonts w:cs="Calibri"/>
                <w:b/>
                <w:noProof/>
                <w:position w:val="-2"/>
              </w:rPr>
              <w:pict w14:anchorId="5772A416">
                <v:shape id="_x0000_i1033" type="#_x0000_t75" alt="cc_asia" style="width:18.35pt;height:13.6pt;visibility:visible">
                  <v:imagedata r:id="rId16" o:title="cc_asia"/>
                </v:shape>
              </w:pict>
            </w:r>
            <w:r w:rsidR="005B551E" w:rsidRPr="005D53FD">
              <w:rPr>
                <w:rFonts w:cs="Calibri"/>
                <w:b/>
                <w:position w:val="-2"/>
              </w:rPr>
              <w:t> </w:t>
            </w:r>
            <w:r w:rsidR="005B551E" w:rsidRPr="005D53FD">
              <w:rPr>
                <w:rFonts w:cs="Calibri"/>
                <w:b/>
              </w:rPr>
              <w:t>Asia and Australia’s engagement with Asia</w:t>
            </w:r>
            <w:r w:rsidR="005B551E" w:rsidRPr="00F563BE">
              <w:rPr>
                <w:rFonts w:cs="Calibri"/>
                <w:b/>
              </w:rPr>
              <w:t> </w:t>
            </w:r>
            <w:r w:rsidR="005B551E" w:rsidRPr="00F563BE">
              <w:rPr>
                <w:rFonts w:cs="Calibri"/>
                <w:b/>
              </w:rPr>
              <w:t> </w:t>
            </w:r>
            <w:r>
              <w:rPr>
                <w:rFonts w:cs="Calibri"/>
                <w:b/>
                <w:noProof/>
                <w:highlight w:val="green"/>
              </w:rPr>
              <w:pict w14:anchorId="640DBEA0">
                <v:shape id="_x0000_i1034" type="#_x0000_t75" alt="cc_sust" style="width:18.35pt;height:13.6pt;visibility:visible">
                  <v:imagedata r:id="rId17" o:title="cc_sust"/>
                </v:shape>
              </w:pict>
            </w:r>
            <w:r w:rsidR="005B551E" w:rsidRPr="00F563BE">
              <w:rPr>
                <w:rFonts w:cs="Calibri"/>
                <w:b/>
                <w:highlight w:val="green"/>
              </w:rPr>
              <w:t> Sustainability</w:t>
            </w:r>
          </w:p>
        </w:tc>
      </w:tr>
      <w:tr w:rsidR="00F563BE" w:rsidTr="00F563BE">
        <w:trPr>
          <w:trHeight w:val="795"/>
        </w:trPr>
        <w:tc>
          <w:tcPr>
            <w:tcW w:w="2376" w:type="dxa"/>
            <w:vMerge w:val="restart"/>
          </w:tcPr>
          <w:p w:rsidR="00F563BE" w:rsidRDefault="00F563BE" w:rsidP="005B551E">
            <w:pPr>
              <w:pStyle w:val="Tabletext"/>
              <w:tabs>
                <w:tab w:val="left" w:pos="1433"/>
                <w:tab w:val="left" w:pos="3083"/>
                <w:tab w:val="left" w:pos="7923"/>
                <w:tab w:val="left" w:pos="10783"/>
                <w:tab w:val="left" w:pos="13085"/>
                <w:tab w:val="left" w:pos="16393"/>
              </w:tabs>
              <w:rPr>
                <w:rFonts w:ascii="Calibri" w:hAnsi="Calibri" w:cs="Calibri"/>
                <w:noProof/>
                <w:sz w:val="22"/>
                <w:szCs w:val="22"/>
                <w:highlight w:val="darkMagenta"/>
                <w:lang w:eastAsia="en-AU"/>
              </w:rPr>
            </w:pPr>
          </w:p>
          <w:p w:rsidR="00F563BE" w:rsidRPr="005B551E" w:rsidRDefault="00F563BE" w:rsidP="005B551E">
            <w:pPr>
              <w:pStyle w:val="Tabletext"/>
              <w:tabs>
                <w:tab w:val="left" w:pos="1433"/>
                <w:tab w:val="left" w:pos="3083"/>
                <w:tab w:val="left" w:pos="7923"/>
                <w:tab w:val="left" w:pos="10783"/>
                <w:tab w:val="left" w:pos="13085"/>
                <w:tab w:val="left" w:pos="16393"/>
              </w:tabs>
              <w:rPr>
                <w:rFonts w:ascii="Calibri" w:hAnsi="Calibri" w:cs="Calibri"/>
                <w:noProof/>
                <w:sz w:val="22"/>
                <w:szCs w:val="22"/>
                <w:highlight w:val="darkMagenta"/>
                <w:lang w:eastAsia="en-AU"/>
              </w:rPr>
            </w:pPr>
            <w:r w:rsidRPr="005D53FD">
              <w:rPr>
                <w:rFonts w:ascii="Calibri" w:hAnsi="Calibri" w:cs="Calibri"/>
                <w:b/>
                <w:noProof/>
                <w:sz w:val="22"/>
                <w:szCs w:val="22"/>
                <w:lang w:eastAsia="en-AU"/>
              </w:rPr>
              <w:t>Teaching Strategies</w:t>
            </w:r>
          </w:p>
        </w:tc>
        <w:tc>
          <w:tcPr>
            <w:tcW w:w="4395" w:type="dxa"/>
            <w:gridSpan w:val="7"/>
            <w:vAlign w:val="center"/>
          </w:tcPr>
          <w:p w:rsidR="00F563BE" w:rsidRPr="005D53FD" w:rsidRDefault="00F563BE" w:rsidP="00CD7331">
            <w:pPr>
              <w:pStyle w:val="Tabletext"/>
              <w:tabs>
                <w:tab w:val="left" w:pos="1433"/>
                <w:tab w:val="left" w:pos="3083"/>
                <w:tab w:val="left" w:pos="7923"/>
                <w:tab w:val="left" w:pos="10783"/>
                <w:tab w:val="left" w:pos="13085"/>
                <w:tab w:val="left" w:pos="16393"/>
              </w:tabs>
              <w:jc w:val="center"/>
              <w:rPr>
                <w:rFonts w:ascii="Calibri" w:hAnsi="Calibri" w:cs="Calibri"/>
                <w:b/>
                <w:noProof/>
                <w:sz w:val="22"/>
                <w:szCs w:val="22"/>
                <w:lang w:eastAsia="en-AU"/>
              </w:rPr>
            </w:pPr>
            <w:r w:rsidRPr="005D53FD">
              <w:rPr>
                <w:rFonts w:ascii="Calibri" w:hAnsi="Calibri" w:cs="Calibri"/>
                <w:b/>
                <w:noProof/>
                <w:sz w:val="22"/>
                <w:szCs w:val="22"/>
                <w:lang w:eastAsia="en-AU"/>
              </w:rPr>
              <w:t>Cooperative/Group</w:t>
            </w:r>
          </w:p>
        </w:tc>
        <w:tc>
          <w:tcPr>
            <w:tcW w:w="2126" w:type="dxa"/>
            <w:gridSpan w:val="2"/>
            <w:vAlign w:val="center"/>
          </w:tcPr>
          <w:p w:rsidR="00F563BE" w:rsidRPr="005D53FD" w:rsidRDefault="00F563BE" w:rsidP="00CD7331">
            <w:pPr>
              <w:pStyle w:val="Tabletext"/>
              <w:tabs>
                <w:tab w:val="left" w:pos="1433"/>
                <w:tab w:val="left" w:pos="3083"/>
                <w:tab w:val="left" w:pos="7923"/>
                <w:tab w:val="left" w:pos="10783"/>
                <w:tab w:val="left" w:pos="13085"/>
                <w:tab w:val="left" w:pos="16393"/>
              </w:tabs>
              <w:jc w:val="center"/>
              <w:rPr>
                <w:rFonts w:ascii="Calibri" w:hAnsi="Calibri" w:cs="Calibri"/>
                <w:b/>
                <w:noProof/>
                <w:sz w:val="22"/>
                <w:szCs w:val="22"/>
                <w:lang w:eastAsia="en-AU"/>
              </w:rPr>
            </w:pPr>
            <w:r w:rsidRPr="005D53FD">
              <w:rPr>
                <w:rFonts w:ascii="Calibri" w:hAnsi="Calibri" w:cs="Calibri"/>
                <w:b/>
                <w:noProof/>
                <w:sz w:val="22"/>
                <w:szCs w:val="22"/>
                <w:lang w:eastAsia="en-AU"/>
              </w:rPr>
              <w:t>Reflection</w:t>
            </w:r>
          </w:p>
        </w:tc>
        <w:tc>
          <w:tcPr>
            <w:tcW w:w="2551" w:type="dxa"/>
            <w:gridSpan w:val="3"/>
            <w:vAlign w:val="center"/>
          </w:tcPr>
          <w:p w:rsidR="00F563BE" w:rsidRPr="005D53FD" w:rsidRDefault="00F563BE" w:rsidP="00CD7331">
            <w:pPr>
              <w:pStyle w:val="Tabletext"/>
              <w:tabs>
                <w:tab w:val="left" w:pos="1433"/>
                <w:tab w:val="left" w:pos="3083"/>
                <w:tab w:val="left" w:pos="7923"/>
                <w:tab w:val="left" w:pos="10783"/>
                <w:tab w:val="left" w:pos="13085"/>
                <w:tab w:val="left" w:pos="16393"/>
              </w:tabs>
              <w:jc w:val="center"/>
              <w:rPr>
                <w:rFonts w:ascii="Calibri" w:hAnsi="Calibri" w:cs="Calibri"/>
                <w:b/>
                <w:noProof/>
                <w:sz w:val="22"/>
                <w:szCs w:val="22"/>
                <w:lang w:eastAsia="en-AU"/>
              </w:rPr>
            </w:pPr>
            <w:r w:rsidRPr="005D53FD">
              <w:rPr>
                <w:rFonts w:ascii="Calibri" w:hAnsi="Calibri" w:cs="Calibri"/>
                <w:b/>
                <w:noProof/>
                <w:sz w:val="22"/>
                <w:szCs w:val="22"/>
                <w:lang w:eastAsia="en-AU"/>
              </w:rPr>
              <w:t>Recording information</w:t>
            </w:r>
          </w:p>
        </w:tc>
        <w:tc>
          <w:tcPr>
            <w:tcW w:w="2410" w:type="dxa"/>
            <w:gridSpan w:val="4"/>
            <w:vAlign w:val="center"/>
          </w:tcPr>
          <w:p w:rsidR="00F563BE" w:rsidRPr="005D53FD" w:rsidRDefault="00F563BE" w:rsidP="00CD7331">
            <w:pPr>
              <w:pStyle w:val="Tabletext"/>
              <w:tabs>
                <w:tab w:val="left" w:pos="1433"/>
                <w:tab w:val="left" w:pos="3083"/>
                <w:tab w:val="left" w:pos="7923"/>
                <w:tab w:val="left" w:pos="10783"/>
                <w:tab w:val="left" w:pos="13085"/>
                <w:tab w:val="left" w:pos="16393"/>
              </w:tabs>
              <w:jc w:val="center"/>
              <w:rPr>
                <w:rFonts w:ascii="Calibri" w:hAnsi="Calibri" w:cs="Calibri"/>
                <w:b/>
                <w:noProof/>
                <w:sz w:val="22"/>
                <w:szCs w:val="22"/>
                <w:lang w:eastAsia="en-AU"/>
              </w:rPr>
            </w:pPr>
            <w:r w:rsidRPr="005D53FD">
              <w:rPr>
                <w:rFonts w:ascii="Calibri" w:hAnsi="Calibri" w:cs="Calibri"/>
                <w:b/>
                <w:noProof/>
                <w:sz w:val="22"/>
                <w:szCs w:val="22"/>
                <w:lang w:eastAsia="en-AU"/>
              </w:rPr>
              <w:t>Thinking Tools</w:t>
            </w:r>
          </w:p>
        </w:tc>
        <w:tc>
          <w:tcPr>
            <w:tcW w:w="1637" w:type="dxa"/>
            <w:vAlign w:val="center"/>
          </w:tcPr>
          <w:p w:rsidR="00F563BE" w:rsidRPr="005D53FD" w:rsidRDefault="00F563BE" w:rsidP="00CD7331">
            <w:pPr>
              <w:pStyle w:val="Tabletext"/>
              <w:tabs>
                <w:tab w:val="left" w:pos="1433"/>
                <w:tab w:val="left" w:pos="3083"/>
                <w:tab w:val="left" w:pos="7923"/>
                <w:tab w:val="left" w:pos="10783"/>
                <w:tab w:val="left" w:pos="13085"/>
                <w:tab w:val="left" w:pos="16393"/>
              </w:tabs>
              <w:jc w:val="center"/>
              <w:rPr>
                <w:rFonts w:ascii="Calibri" w:hAnsi="Calibri" w:cs="Calibri"/>
                <w:b/>
                <w:noProof/>
                <w:sz w:val="22"/>
                <w:szCs w:val="22"/>
                <w:lang w:eastAsia="en-AU"/>
              </w:rPr>
            </w:pPr>
            <w:r w:rsidRPr="005D53FD">
              <w:rPr>
                <w:rFonts w:ascii="Calibri" w:hAnsi="Calibri" w:cs="Calibri"/>
                <w:b/>
                <w:noProof/>
                <w:sz w:val="22"/>
                <w:szCs w:val="22"/>
                <w:lang w:eastAsia="en-AU"/>
              </w:rPr>
              <w:t>Other</w:t>
            </w:r>
          </w:p>
        </w:tc>
      </w:tr>
      <w:tr w:rsidR="00F563BE" w:rsidTr="00F563BE">
        <w:trPr>
          <w:trHeight w:val="795"/>
        </w:trPr>
        <w:tc>
          <w:tcPr>
            <w:tcW w:w="2376" w:type="dxa"/>
            <w:vMerge/>
          </w:tcPr>
          <w:p w:rsidR="00F563BE" w:rsidRPr="005B551E" w:rsidRDefault="00F563BE" w:rsidP="005B551E">
            <w:pPr>
              <w:pStyle w:val="Tabletext"/>
              <w:tabs>
                <w:tab w:val="left" w:pos="1433"/>
                <w:tab w:val="left" w:pos="3083"/>
                <w:tab w:val="left" w:pos="7923"/>
                <w:tab w:val="left" w:pos="10783"/>
                <w:tab w:val="left" w:pos="13085"/>
                <w:tab w:val="left" w:pos="16393"/>
              </w:tabs>
              <w:rPr>
                <w:rFonts w:ascii="Calibri" w:hAnsi="Calibri" w:cs="Calibri"/>
                <w:noProof/>
                <w:sz w:val="22"/>
                <w:szCs w:val="22"/>
                <w:highlight w:val="darkMagenta"/>
                <w:lang w:eastAsia="en-AU"/>
              </w:rPr>
            </w:pPr>
          </w:p>
        </w:tc>
        <w:tc>
          <w:tcPr>
            <w:tcW w:w="1465" w:type="dxa"/>
            <w:gridSpan w:val="3"/>
          </w:tcPr>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highlight w:val="green"/>
                <w:lang w:eastAsia="en-AU"/>
              </w:rPr>
              <w:t>Group Work</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Eight Square</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Think, Pair, Share</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Elevator speech</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Community Circle</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Jigsaw</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Gallery walk</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Role Play</w:t>
            </w:r>
          </w:p>
        </w:tc>
        <w:tc>
          <w:tcPr>
            <w:tcW w:w="1465" w:type="dxa"/>
            <w:gridSpan w:val="2"/>
          </w:tcPr>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Values line</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Placement</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Envoy</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Graffiti</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Round Robin</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highlight w:val="green"/>
                <w:lang w:eastAsia="en-AU"/>
              </w:rPr>
              <w:t>Round Table</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Snow Ball</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Debates</w:t>
            </w:r>
          </w:p>
        </w:tc>
        <w:tc>
          <w:tcPr>
            <w:tcW w:w="1465" w:type="dxa"/>
            <w:gridSpan w:val="2"/>
          </w:tcPr>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Future wheel</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Stations</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Thumbs Up / Down</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Call out</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Card Cluster</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Numbered heads</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Inside / Outside Circle</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Anticiapation Guide</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p>
        </w:tc>
        <w:tc>
          <w:tcPr>
            <w:tcW w:w="2126" w:type="dxa"/>
            <w:gridSpan w:val="2"/>
          </w:tcPr>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highlight w:val="green"/>
                <w:lang w:eastAsia="en-AU"/>
              </w:rPr>
              <w:t>Two stars and a wish</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5 fingers</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321</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PMI</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highlight w:val="green"/>
                <w:lang w:eastAsia="en-AU"/>
              </w:rPr>
            </w:pPr>
            <w:r w:rsidRPr="00F563BE">
              <w:rPr>
                <w:rFonts w:ascii="Calibri" w:hAnsi="Calibri" w:cs="Calibri"/>
                <w:noProof/>
                <w:lang w:eastAsia="en-AU"/>
              </w:rPr>
              <w:t>Today</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highlight w:val="green"/>
                <w:lang w:eastAsia="en-AU"/>
              </w:rPr>
              <w:t>Ticket out the door</w:t>
            </w:r>
          </w:p>
        </w:tc>
        <w:tc>
          <w:tcPr>
            <w:tcW w:w="1275" w:type="dxa"/>
            <w:gridSpan w:val="2"/>
          </w:tcPr>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Semantic grid</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Structued Overview</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Venn Diagram</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Table</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Y Chart</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Decision Tree</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highlight w:val="green"/>
                <w:lang w:eastAsia="en-AU"/>
              </w:rPr>
              <w:t>Retrieval Chart</w:t>
            </w:r>
          </w:p>
        </w:tc>
        <w:tc>
          <w:tcPr>
            <w:tcW w:w="1276" w:type="dxa"/>
          </w:tcPr>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Rubric</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highlight w:val="green"/>
                <w:lang w:eastAsia="en-AU"/>
              </w:rPr>
              <w:t>Mind map</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T Chart</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KWL</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highlight w:val="green"/>
                <w:lang w:eastAsia="en-AU"/>
              </w:rPr>
              <w:t>Diagram</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Flow Chart</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Graph</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highlight w:val="green"/>
                <w:lang w:eastAsia="en-AU"/>
              </w:rPr>
              <w:t>Brainstorm</w:t>
            </w:r>
          </w:p>
        </w:tc>
        <w:tc>
          <w:tcPr>
            <w:tcW w:w="1205" w:type="dxa"/>
            <w:gridSpan w:val="3"/>
          </w:tcPr>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Multiple Intelligences</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Blooms taxonomy</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Six Thinking Hats</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SCAMPER</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Inquiry Process</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highlight w:val="green"/>
                <w:lang w:eastAsia="en-AU"/>
              </w:rPr>
              <w:t>Discussion</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Gradual release of Responsibility</w:t>
            </w:r>
          </w:p>
        </w:tc>
        <w:tc>
          <w:tcPr>
            <w:tcW w:w="1205" w:type="dxa"/>
          </w:tcPr>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Journals</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Interview</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highlight w:val="green"/>
                <w:lang w:eastAsia="en-AU"/>
              </w:rPr>
              <w:t>Conferencing</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Thinkers Key</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highlight w:val="green"/>
                <w:lang w:eastAsia="en-AU"/>
              </w:rPr>
            </w:pPr>
            <w:r w:rsidRPr="00F563BE">
              <w:rPr>
                <w:rFonts w:ascii="Calibri" w:hAnsi="Calibri" w:cs="Calibri"/>
                <w:noProof/>
                <w:lang w:eastAsia="en-AU"/>
              </w:rPr>
              <w:t xml:space="preserve">Problem </w:t>
            </w:r>
            <w:r w:rsidRPr="00F563BE">
              <w:rPr>
                <w:rFonts w:ascii="Calibri" w:hAnsi="Calibri" w:cs="Calibri"/>
                <w:noProof/>
                <w:highlight w:val="green"/>
                <w:lang w:eastAsia="en-AU"/>
              </w:rPr>
              <w:t>Solving</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highlight w:val="green"/>
                <w:lang w:eastAsia="en-AU"/>
              </w:rPr>
              <w:t>Questioning</w:t>
            </w:r>
            <w:r w:rsidRPr="00F563BE">
              <w:rPr>
                <w:rFonts w:ascii="Calibri" w:hAnsi="Calibri" w:cs="Calibri"/>
                <w:noProof/>
                <w:lang w:eastAsia="en-AU"/>
              </w:rPr>
              <w:t xml:space="preserve"> </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Modelling</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Scaffolding</w:t>
            </w:r>
          </w:p>
        </w:tc>
        <w:tc>
          <w:tcPr>
            <w:tcW w:w="1637" w:type="dxa"/>
          </w:tcPr>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highlight w:val="green"/>
                <w:lang w:eastAsia="en-AU"/>
              </w:rPr>
              <w:t>Computers</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Ipads</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Class presentation</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Clockwise/ carousel</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highlight w:val="green"/>
                <w:lang w:eastAsia="en-AU"/>
              </w:rPr>
              <w:t>Learning centres</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lang w:eastAsia="en-AU"/>
              </w:rPr>
              <w:t>Smart board</w:t>
            </w:r>
          </w:p>
          <w:p w:rsidR="00F563BE" w:rsidRPr="00F563BE" w:rsidRDefault="00F563BE" w:rsidP="00CD7331">
            <w:pPr>
              <w:pStyle w:val="Tabletext"/>
              <w:tabs>
                <w:tab w:val="left" w:pos="1433"/>
                <w:tab w:val="left" w:pos="3083"/>
                <w:tab w:val="left" w:pos="7923"/>
                <w:tab w:val="left" w:pos="10783"/>
                <w:tab w:val="left" w:pos="13085"/>
                <w:tab w:val="left" w:pos="16393"/>
              </w:tabs>
              <w:rPr>
                <w:rFonts w:ascii="Calibri" w:hAnsi="Calibri" w:cs="Calibri"/>
                <w:noProof/>
                <w:lang w:eastAsia="en-AU"/>
              </w:rPr>
            </w:pPr>
            <w:r w:rsidRPr="00F563BE">
              <w:rPr>
                <w:rFonts w:ascii="Calibri" w:hAnsi="Calibri" w:cs="Calibri"/>
                <w:noProof/>
                <w:highlight w:val="green"/>
                <w:lang w:eastAsia="en-AU"/>
              </w:rPr>
              <w:t>Worksheet</w:t>
            </w:r>
          </w:p>
        </w:tc>
      </w:tr>
      <w:tr w:rsidR="00EF4289" w:rsidTr="00EF4289">
        <w:trPr>
          <w:trHeight w:val="795"/>
        </w:trPr>
        <w:tc>
          <w:tcPr>
            <w:tcW w:w="3873" w:type="dxa"/>
            <w:gridSpan w:val="5"/>
            <w:vAlign w:val="center"/>
          </w:tcPr>
          <w:p w:rsidR="00EF4289" w:rsidRPr="00F563BE" w:rsidRDefault="00EF4289" w:rsidP="00EF4289">
            <w:pPr>
              <w:pStyle w:val="Tabletext"/>
              <w:tabs>
                <w:tab w:val="left" w:pos="1433"/>
                <w:tab w:val="left" w:pos="3083"/>
                <w:tab w:val="left" w:pos="7923"/>
                <w:tab w:val="left" w:pos="10783"/>
                <w:tab w:val="left" w:pos="13085"/>
                <w:tab w:val="left" w:pos="16393"/>
              </w:tabs>
              <w:jc w:val="center"/>
              <w:rPr>
                <w:rFonts w:ascii="Calibri" w:hAnsi="Calibri" w:cs="Calibri"/>
                <w:noProof/>
                <w:highlight w:val="green"/>
                <w:lang w:eastAsia="en-AU"/>
              </w:rPr>
            </w:pPr>
            <w:r w:rsidRPr="00994748">
              <w:rPr>
                <w:rFonts w:ascii="Comic Sans MS" w:hAnsi="Comic Sans MS"/>
                <w:b/>
                <w:sz w:val="22"/>
                <w:szCs w:val="22"/>
              </w:rPr>
              <w:t>Assessment</w:t>
            </w:r>
          </w:p>
        </w:tc>
        <w:tc>
          <w:tcPr>
            <w:tcW w:w="3874" w:type="dxa"/>
            <w:gridSpan w:val="4"/>
            <w:vAlign w:val="center"/>
          </w:tcPr>
          <w:p w:rsidR="00EF4289" w:rsidRPr="004A4B88" w:rsidRDefault="00EF4289" w:rsidP="00CD7331">
            <w:pPr>
              <w:jc w:val="center"/>
              <w:rPr>
                <w:rFonts w:ascii="Comic Sans MS" w:hAnsi="Comic Sans MS" w:cs="Arial"/>
                <w:b/>
              </w:rPr>
            </w:pPr>
            <w:r w:rsidRPr="004A4B88">
              <w:rPr>
                <w:rFonts w:ascii="Comic Sans MS" w:hAnsi="Comic Sans MS" w:cs="Arial"/>
                <w:b/>
              </w:rPr>
              <w:t>Assessment for Learning</w:t>
            </w:r>
          </w:p>
        </w:tc>
        <w:tc>
          <w:tcPr>
            <w:tcW w:w="3874" w:type="dxa"/>
            <w:gridSpan w:val="5"/>
            <w:vAlign w:val="center"/>
          </w:tcPr>
          <w:p w:rsidR="00EF4289" w:rsidRPr="004A4B88" w:rsidRDefault="00EF4289" w:rsidP="00CD7331">
            <w:pPr>
              <w:jc w:val="center"/>
              <w:rPr>
                <w:rFonts w:ascii="Comic Sans MS" w:hAnsi="Comic Sans MS" w:cs="Arial"/>
                <w:b/>
              </w:rPr>
            </w:pPr>
            <w:r w:rsidRPr="004A4B88">
              <w:rPr>
                <w:rFonts w:ascii="Comic Sans MS" w:hAnsi="Comic Sans MS" w:cs="Arial"/>
                <w:b/>
              </w:rPr>
              <w:t>Assessment as Learning</w:t>
            </w:r>
          </w:p>
        </w:tc>
        <w:tc>
          <w:tcPr>
            <w:tcW w:w="3874" w:type="dxa"/>
            <w:gridSpan w:val="4"/>
            <w:vAlign w:val="center"/>
          </w:tcPr>
          <w:p w:rsidR="00EF4289" w:rsidRPr="004A4B88" w:rsidRDefault="00EF4289" w:rsidP="00CD7331">
            <w:pPr>
              <w:jc w:val="center"/>
              <w:rPr>
                <w:rFonts w:ascii="Comic Sans MS" w:hAnsi="Comic Sans MS" w:cs="Arial"/>
                <w:b/>
              </w:rPr>
            </w:pPr>
            <w:r w:rsidRPr="004A4B88">
              <w:rPr>
                <w:rFonts w:ascii="Comic Sans MS" w:hAnsi="Comic Sans MS" w:cs="Arial"/>
                <w:b/>
              </w:rPr>
              <w:t>Assessment of Learning</w:t>
            </w:r>
          </w:p>
        </w:tc>
      </w:tr>
      <w:tr w:rsidR="00EF4289" w:rsidTr="00DF62F3">
        <w:trPr>
          <w:trHeight w:val="795"/>
        </w:trPr>
        <w:tc>
          <w:tcPr>
            <w:tcW w:w="3873" w:type="dxa"/>
            <w:gridSpan w:val="5"/>
          </w:tcPr>
          <w:p w:rsidR="00EF4289" w:rsidRPr="00F563BE" w:rsidRDefault="00EF4289" w:rsidP="00CD7331">
            <w:pPr>
              <w:pStyle w:val="Tabletext"/>
              <w:tabs>
                <w:tab w:val="left" w:pos="1433"/>
                <w:tab w:val="left" w:pos="3083"/>
                <w:tab w:val="left" w:pos="7923"/>
                <w:tab w:val="left" w:pos="10783"/>
                <w:tab w:val="left" w:pos="13085"/>
                <w:tab w:val="left" w:pos="16393"/>
              </w:tabs>
              <w:rPr>
                <w:rFonts w:ascii="Calibri" w:hAnsi="Calibri" w:cs="Calibri"/>
                <w:noProof/>
                <w:highlight w:val="green"/>
                <w:lang w:eastAsia="en-AU"/>
              </w:rPr>
            </w:pPr>
          </w:p>
        </w:tc>
        <w:tc>
          <w:tcPr>
            <w:tcW w:w="3874" w:type="dxa"/>
            <w:gridSpan w:val="4"/>
          </w:tcPr>
          <w:p w:rsidR="00EF4289" w:rsidRDefault="00EF4289" w:rsidP="00CD7331"/>
          <w:p w:rsidR="00EF4289" w:rsidRPr="002938FA" w:rsidRDefault="00EF4289" w:rsidP="00CD7331">
            <w:pPr>
              <w:pStyle w:val="Tablebullets"/>
              <w:rPr>
                <w:rFonts w:ascii="Comic Sans MS" w:hAnsi="Comic Sans MS"/>
              </w:rPr>
            </w:pPr>
            <w:r w:rsidRPr="002938FA">
              <w:rPr>
                <w:rFonts w:ascii="Comic Sans MS" w:hAnsi="Comic Sans MS"/>
              </w:rPr>
              <w:t>involves formal and informal assessment activities as part of learning and to inform the planning of future learning  (Learning goals and success criteria)</w:t>
            </w:r>
          </w:p>
          <w:p w:rsidR="00EF4289" w:rsidRPr="002938FA" w:rsidRDefault="00EF4289" w:rsidP="00CD7331">
            <w:pPr>
              <w:pStyle w:val="Tablebullets"/>
              <w:rPr>
                <w:rFonts w:ascii="Comic Sans MS" w:hAnsi="Comic Sans MS"/>
              </w:rPr>
            </w:pPr>
            <w:r w:rsidRPr="002938FA">
              <w:rPr>
                <w:rFonts w:ascii="Comic Sans MS" w:hAnsi="Comic Sans MS"/>
              </w:rPr>
              <w:t>peer assessment</w:t>
            </w:r>
          </w:p>
          <w:p w:rsidR="00EF4289" w:rsidRPr="00B248EA" w:rsidRDefault="00EF4289" w:rsidP="00CD7331">
            <w:pPr>
              <w:pStyle w:val="Tablebullets"/>
            </w:pPr>
            <w:proofErr w:type="spellStart"/>
            <w:r w:rsidRPr="002938FA">
              <w:rPr>
                <w:rFonts w:ascii="Comic Sans MS" w:hAnsi="Comic Sans MS"/>
              </w:rPr>
              <w:t>self assessment</w:t>
            </w:r>
            <w:proofErr w:type="spellEnd"/>
          </w:p>
        </w:tc>
        <w:tc>
          <w:tcPr>
            <w:tcW w:w="3874" w:type="dxa"/>
            <w:gridSpan w:val="5"/>
          </w:tcPr>
          <w:p w:rsidR="00EF4289" w:rsidRDefault="00EF4289" w:rsidP="00CD7331"/>
          <w:p w:rsidR="00EF4289" w:rsidRPr="002938FA" w:rsidRDefault="00EF4289" w:rsidP="00CD7331">
            <w:pPr>
              <w:pStyle w:val="Tablebullets"/>
              <w:rPr>
                <w:rFonts w:ascii="Comic Sans MS" w:hAnsi="Comic Sans MS"/>
              </w:rPr>
            </w:pPr>
            <w:r w:rsidRPr="002938FA">
              <w:rPr>
                <w:rFonts w:ascii="Comic Sans MS" w:hAnsi="Comic Sans MS"/>
              </w:rPr>
              <w:t>peer assessment</w:t>
            </w:r>
          </w:p>
          <w:p w:rsidR="00EF4289" w:rsidRPr="002938FA" w:rsidRDefault="00EF4289" w:rsidP="00CD7331">
            <w:pPr>
              <w:pStyle w:val="Tablebullets"/>
              <w:rPr>
                <w:rFonts w:ascii="Comic Sans MS" w:hAnsi="Comic Sans MS"/>
              </w:rPr>
            </w:pPr>
            <w:proofErr w:type="spellStart"/>
            <w:r w:rsidRPr="002938FA">
              <w:rPr>
                <w:rFonts w:ascii="Comic Sans MS" w:hAnsi="Comic Sans MS"/>
              </w:rPr>
              <w:t>self assessment</w:t>
            </w:r>
            <w:proofErr w:type="spellEnd"/>
          </w:p>
          <w:p w:rsidR="00EF4289" w:rsidRPr="002938FA" w:rsidRDefault="00EF4289" w:rsidP="00CD7331">
            <w:pPr>
              <w:pStyle w:val="Tablebullets"/>
              <w:rPr>
                <w:rFonts w:ascii="Comic Sans MS" w:hAnsi="Comic Sans MS"/>
              </w:rPr>
            </w:pPr>
            <w:r w:rsidRPr="002938FA">
              <w:rPr>
                <w:rFonts w:ascii="Comic Sans MS" w:hAnsi="Comic Sans MS"/>
              </w:rPr>
              <w:t>reflection</w:t>
            </w:r>
          </w:p>
          <w:p w:rsidR="00EF4289" w:rsidRPr="00B248EA" w:rsidRDefault="00EF4289" w:rsidP="00CD7331"/>
        </w:tc>
        <w:tc>
          <w:tcPr>
            <w:tcW w:w="3874" w:type="dxa"/>
            <w:gridSpan w:val="4"/>
          </w:tcPr>
          <w:p w:rsidR="00EF4289" w:rsidRDefault="00EF4289" w:rsidP="00CD7331"/>
          <w:p w:rsidR="00EF4289" w:rsidRDefault="00EF4289" w:rsidP="00CD7331">
            <w:pPr>
              <w:pStyle w:val="Tablebullets"/>
              <w:rPr>
                <w:rFonts w:ascii="Comic Sans MS" w:hAnsi="Comic Sans MS"/>
              </w:rPr>
            </w:pPr>
            <w:r>
              <w:rPr>
                <w:rFonts w:ascii="Comic Sans MS" w:hAnsi="Comic Sans MS"/>
              </w:rPr>
              <w:t>achievement of markers on the Literacy progressions</w:t>
            </w:r>
          </w:p>
          <w:p w:rsidR="00EF4289" w:rsidRDefault="00EF4289" w:rsidP="00CD7331"/>
          <w:p w:rsidR="00EF4289" w:rsidRPr="00B248EA" w:rsidRDefault="00EF4289" w:rsidP="00CD7331"/>
        </w:tc>
      </w:tr>
      <w:tr w:rsidR="00DD02CA" w:rsidTr="00DD02CA">
        <w:trPr>
          <w:trHeight w:val="304"/>
        </w:trPr>
        <w:tc>
          <w:tcPr>
            <w:tcW w:w="15495" w:type="dxa"/>
            <w:gridSpan w:val="18"/>
          </w:tcPr>
          <w:p w:rsidR="00DD02CA" w:rsidRPr="00DD02CA" w:rsidRDefault="00DD02CA" w:rsidP="00DD02CA">
            <w:pPr>
              <w:jc w:val="center"/>
              <w:rPr>
                <w:b/>
                <w:noProof/>
              </w:rPr>
            </w:pPr>
            <w:r w:rsidRPr="00DD02CA">
              <w:rPr>
                <w:b/>
                <w:noProof/>
              </w:rPr>
              <w:t>Guided Reading Groups for the Engine Room</w:t>
            </w:r>
          </w:p>
        </w:tc>
      </w:tr>
      <w:tr w:rsidR="006530B3" w:rsidTr="00B00788">
        <w:trPr>
          <w:trHeight w:val="1842"/>
        </w:trPr>
        <w:tc>
          <w:tcPr>
            <w:tcW w:w="2943" w:type="dxa"/>
            <w:gridSpan w:val="3"/>
          </w:tcPr>
          <w:p w:rsidR="006530B3" w:rsidRPr="003745BC" w:rsidRDefault="006530B3" w:rsidP="006530B3">
            <w:pPr>
              <w:jc w:val="center"/>
              <w:rPr>
                <w:b/>
              </w:rPr>
            </w:pPr>
            <w:r w:rsidRPr="003745BC">
              <w:rPr>
                <w:b/>
              </w:rPr>
              <w:t>Monkeys</w:t>
            </w:r>
          </w:p>
          <w:p w:rsidR="006530B3" w:rsidRDefault="006530B3" w:rsidP="006530B3">
            <w:pPr>
              <w:jc w:val="center"/>
            </w:pPr>
          </w:p>
          <w:p w:rsidR="006530B3" w:rsidRDefault="006530B3" w:rsidP="006530B3">
            <w:pPr>
              <w:jc w:val="center"/>
            </w:pPr>
          </w:p>
          <w:p w:rsidR="006530B3" w:rsidRDefault="006530B3" w:rsidP="006530B3">
            <w:pPr>
              <w:jc w:val="center"/>
            </w:pPr>
          </w:p>
          <w:p w:rsidR="006530B3" w:rsidRDefault="006530B3" w:rsidP="006530B3">
            <w:pPr>
              <w:jc w:val="center"/>
            </w:pPr>
          </w:p>
          <w:p w:rsidR="006530B3" w:rsidRDefault="006530B3" w:rsidP="006530B3">
            <w:pPr>
              <w:jc w:val="center"/>
            </w:pPr>
            <w:r w:rsidRPr="003745BC">
              <w:rPr>
                <w:noProof/>
                <w:lang w:eastAsia="en-AU"/>
              </w:rPr>
              <w:drawing>
                <wp:anchor distT="0" distB="0" distL="114300" distR="114300" simplePos="0" relativeHeight="251715584" behindDoc="1" locked="0" layoutInCell="1" allowOverlap="1" wp14:anchorId="0E93653B" wp14:editId="479F4414">
                  <wp:simplePos x="0" y="0"/>
                  <wp:positionH relativeFrom="column">
                    <wp:posOffset>552450</wp:posOffset>
                  </wp:positionH>
                  <wp:positionV relativeFrom="paragraph">
                    <wp:posOffset>-645795</wp:posOffset>
                  </wp:positionV>
                  <wp:extent cx="514350" cy="619125"/>
                  <wp:effectExtent l="0" t="0" r="0" b="9525"/>
                  <wp:wrapThrough wrapText="bothSides">
                    <wp:wrapPolygon edited="0">
                      <wp:start x="0" y="0"/>
                      <wp:lineTo x="0" y="21268"/>
                      <wp:lineTo x="20800" y="21268"/>
                      <wp:lineTo x="208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15977" r="48520" b="50226"/>
                          <a:stretch/>
                        </pic:blipFill>
                        <pic:spPr bwMode="auto">
                          <a:xfrm>
                            <a:off x="0" y="0"/>
                            <a:ext cx="514350"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(Mrs Hunter / Mrs Williamson)</w:t>
            </w:r>
          </w:p>
          <w:p w:rsidR="006530B3" w:rsidRDefault="006530B3" w:rsidP="006530B3">
            <w:pPr>
              <w:jc w:val="center"/>
            </w:pPr>
          </w:p>
          <w:p w:rsidR="006530B3" w:rsidRDefault="006530B3" w:rsidP="006530B3">
            <w:pPr>
              <w:jc w:val="center"/>
            </w:pPr>
            <w:r>
              <w:t>Level 22</w:t>
            </w:r>
          </w:p>
        </w:tc>
        <w:tc>
          <w:tcPr>
            <w:tcW w:w="3261" w:type="dxa"/>
            <w:gridSpan w:val="4"/>
          </w:tcPr>
          <w:p w:rsidR="006530B3" w:rsidRDefault="006530B3" w:rsidP="006530B3">
            <w:pPr>
              <w:jc w:val="center"/>
              <w:rPr>
                <w:b/>
              </w:rPr>
            </w:pPr>
            <w:r w:rsidRPr="003745BC">
              <w:rPr>
                <w:b/>
              </w:rPr>
              <w:t>Gorillas</w:t>
            </w:r>
          </w:p>
          <w:p w:rsidR="006530B3" w:rsidRDefault="006530B3" w:rsidP="006530B3">
            <w:pPr>
              <w:jc w:val="center"/>
              <w:rPr>
                <w:b/>
              </w:rPr>
            </w:pPr>
          </w:p>
          <w:p w:rsidR="006530B3" w:rsidRDefault="006530B3" w:rsidP="006530B3">
            <w:pPr>
              <w:jc w:val="center"/>
              <w:rPr>
                <w:b/>
              </w:rPr>
            </w:pPr>
          </w:p>
          <w:p w:rsidR="006530B3" w:rsidRDefault="006530B3" w:rsidP="006530B3">
            <w:pPr>
              <w:jc w:val="center"/>
              <w:rPr>
                <w:b/>
              </w:rPr>
            </w:pPr>
          </w:p>
          <w:p w:rsidR="006530B3" w:rsidRDefault="006530B3" w:rsidP="006530B3">
            <w:pPr>
              <w:jc w:val="center"/>
              <w:rPr>
                <w:b/>
              </w:rPr>
            </w:pPr>
          </w:p>
          <w:p w:rsidR="006530B3" w:rsidRDefault="006530B3" w:rsidP="006530B3">
            <w:pPr>
              <w:jc w:val="center"/>
            </w:pPr>
            <w:r w:rsidRPr="003745BC">
              <w:rPr>
                <w:noProof/>
                <w:lang w:eastAsia="en-AU"/>
              </w:rPr>
              <w:drawing>
                <wp:anchor distT="0" distB="0" distL="114300" distR="114300" simplePos="0" relativeHeight="251714560" behindDoc="1" locked="0" layoutInCell="1" allowOverlap="1" wp14:anchorId="2A548F45" wp14:editId="09091898">
                  <wp:simplePos x="0" y="0"/>
                  <wp:positionH relativeFrom="column">
                    <wp:posOffset>693420</wp:posOffset>
                  </wp:positionH>
                  <wp:positionV relativeFrom="paragraph">
                    <wp:posOffset>-619760</wp:posOffset>
                  </wp:positionV>
                  <wp:extent cx="530225" cy="619125"/>
                  <wp:effectExtent l="0" t="0" r="3175" b="9525"/>
                  <wp:wrapThrough wrapText="bothSides">
                    <wp:wrapPolygon edited="0">
                      <wp:start x="0" y="0"/>
                      <wp:lineTo x="0" y="21268"/>
                      <wp:lineTo x="20953" y="21268"/>
                      <wp:lineTo x="2095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cstate="print">
                            <a:extLst>
                              <a:ext uri="{28A0092B-C50C-407E-A947-70E740481C1C}">
                                <a14:useLocalDpi xmlns:a14="http://schemas.microsoft.com/office/drawing/2010/main" val="0"/>
                              </a:ext>
                            </a:extLst>
                          </a:blip>
                          <a:srcRect l="50450" t="52199" r="17117"/>
                          <a:stretch/>
                        </pic:blipFill>
                        <pic:spPr bwMode="auto">
                          <a:xfrm flipV="1">
                            <a:off x="0" y="0"/>
                            <a:ext cx="530225"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30B3" w:rsidRDefault="006530B3" w:rsidP="006530B3">
            <w:pPr>
              <w:jc w:val="center"/>
            </w:pPr>
            <w:r>
              <w:t>(Mrs Williamson)</w:t>
            </w:r>
          </w:p>
          <w:p w:rsidR="006530B3" w:rsidRDefault="006530B3" w:rsidP="006530B3">
            <w:pPr>
              <w:jc w:val="center"/>
            </w:pPr>
          </w:p>
          <w:p w:rsidR="006530B3" w:rsidRDefault="006530B3" w:rsidP="006530B3">
            <w:pPr>
              <w:jc w:val="center"/>
            </w:pPr>
            <w:r>
              <w:t>Level 23/24</w:t>
            </w:r>
          </w:p>
        </w:tc>
        <w:tc>
          <w:tcPr>
            <w:tcW w:w="2976" w:type="dxa"/>
            <w:gridSpan w:val="4"/>
          </w:tcPr>
          <w:p w:rsidR="006530B3" w:rsidRDefault="006530B3" w:rsidP="006530B3">
            <w:pPr>
              <w:jc w:val="center"/>
              <w:rPr>
                <w:b/>
              </w:rPr>
            </w:pPr>
            <w:r w:rsidRPr="003745BC">
              <w:rPr>
                <w:b/>
              </w:rPr>
              <w:t>Tigers</w:t>
            </w:r>
          </w:p>
          <w:p w:rsidR="006530B3" w:rsidRDefault="006530B3" w:rsidP="006530B3">
            <w:pPr>
              <w:jc w:val="center"/>
              <w:rPr>
                <w:b/>
              </w:rPr>
            </w:pPr>
          </w:p>
          <w:p w:rsidR="006530B3" w:rsidRDefault="006530B3" w:rsidP="006530B3">
            <w:pPr>
              <w:jc w:val="center"/>
              <w:rPr>
                <w:b/>
              </w:rPr>
            </w:pPr>
          </w:p>
          <w:p w:rsidR="006530B3" w:rsidRDefault="006530B3" w:rsidP="006530B3">
            <w:pPr>
              <w:jc w:val="center"/>
              <w:rPr>
                <w:b/>
              </w:rPr>
            </w:pPr>
          </w:p>
          <w:p w:rsidR="006530B3" w:rsidRDefault="006530B3" w:rsidP="006530B3">
            <w:pPr>
              <w:jc w:val="center"/>
              <w:rPr>
                <w:b/>
              </w:rPr>
            </w:pPr>
          </w:p>
          <w:p w:rsidR="006530B3" w:rsidRDefault="006530B3" w:rsidP="006530B3">
            <w:pPr>
              <w:jc w:val="center"/>
            </w:pPr>
          </w:p>
          <w:p w:rsidR="006530B3" w:rsidRDefault="006530B3" w:rsidP="006530B3">
            <w:pPr>
              <w:jc w:val="center"/>
            </w:pPr>
            <w:r w:rsidRPr="003745BC">
              <w:rPr>
                <w:noProof/>
                <w:lang w:eastAsia="en-AU"/>
              </w:rPr>
              <w:drawing>
                <wp:anchor distT="0" distB="0" distL="114300" distR="114300" simplePos="0" relativeHeight="251713536" behindDoc="1" locked="0" layoutInCell="1" allowOverlap="1" wp14:anchorId="759767DD" wp14:editId="4C78788E">
                  <wp:simplePos x="0" y="0"/>
                  <wp:positionH relativeFrom="column">
                    <wp:posOffset>578485</wp:posOffset>
                  </wp:positionH>
                  <wp:positionV relativeFrom="paragraph">
                    <wp:posOffset>-808355</wp:posOffset>
                  </wp:positionV>
                  <wp:extent cx="542925" cy="643890"/>
                  <wp:effectExtent l="0" t="0" r="9525" b="3810"/>
                  <wp:wrapThrough wrapText="bothSides">
                    <wp:wrapPolygon edited="0">
                      <wp:start x="0" y="0"/>
                      <wp:lineTo x="0" y="21089"/>
                      <wp:lineTo x="21221" y="21089"/>
                      <wp:lineTo x="212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cstate="print">
                            <a:extLst>
                              <a:ext uri="{28A0092B-C50C-407E-A947-70E740481C1C}">
                                <a14:useLocalDpi xmlns:a14="http://schemas.microsoft.com/office/drawing/2010/main" val="0"/>
                              </a:ext>
                            </a:extLst>
                          </a:blip>
                          <a:srcRect l="49782" t="53095" r="17467"/>
                          <a:stretch/>
                        </pic:blipFill>
                        <pic:spPr bwMode="auto">
                          <a:xfrm flipV="1">
                            <a:off x="0" y="0"/>
                            <a:ext cx="542925" cy="6438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(Mrs Williamson)</w:t>
            </w:r>
          </w:p>
          <w:p w:rsidR="006530B3" w:rsidRDefault="006530B3" w:rsidP="006530B3">
            <w:pPr>
              <w:jc w:val="center"/>
            </w:pPr>
          </w:p>
          <w:p w:rsidR="006530B3" w:rsidRDefault="006530B3" w:rsidP="006530B3">
            <w:pPr>
              <w:jc w:val="center"/>
            </w:pPr>
            <w:r>
              <w:t>Level 25/26</w:t>
            </w:r>
          </w:p>
        </w:tc>
        <w:tc>
          <w:tcPr>
            <w:tcW w:w="3119" w:type="dxa"/>
            <w:gridSpan w:val="4"/>
          </w:tcPr>
          <w:p w:rsidR="006530B3" w:rsidRDefault="006530B3" w:rsidP="006530B3">
            <w:pPr>
              <w:pStyle w:val="Heading1"/>
              <w:framePr w:hSpace="0" w:wrap="auto" w:vAnchor="margin" w:hAnchor="text" w:yAlign="inline"/>
              <w:outlineLvl w:val="0"/>
            </w:pPr>
            <w:r w:rsidRPr="003745BC">
              <w:t>Elephants</w:t>
            </w:r>
          </w:p>
          <w:p w:rsidR="006530B3" w:rsidRDefault="006530B3" w:rsidP="006530B3">
            <w:pPr>
              <w:tabs>
                <w:tab w:val="center" w:pos="1097"/>
                <w:tab w:val="right" w:pos="2194"/>
              </w:tabs>
              <w:jc w:val="center"/>
              <w:rPr>
                <w:b/>
              </w:rPr>
            </w:pPr>
          </w:p>
          <w:p w:rsidR="006530B3" w:rsidRDefault="006530B3" w:rsidP="006530B3">
            <w:pPr>
              <w:tabs>
                <w:tab w:val="center" w:pos="1097"/>
                <w:tab w:val="right" w:pos="2194"/>
              </w:tabs>
              <w:jc w:val="center"/>
              <w:rPr>
                <w:b/>
              </w:rPr>
            </w:pPr>
          </w:p>
          <w:p w:rsidR="006530B3" w:rsidRDefault="006530B3" w:rsidP="006530B3">
            <w:pPr>
              <w:tabs>
                <w:tab w:val="center" w:pos="1097"/>
                <w:tab w:val="right" w:pos="2194"/>
              </w:tabs>
              <w:jc w:val="center"/>
              <w:rPr>
                <w:b/>
              </w:rPr>
            </w:pPr>
          </w:p>
          <w:p w:rsidR="006530B3" w:rsidRDefault="006530B3" w:rsidP="006530B3">
            <w:pPr>
              <w:tabs>
                <w:tab w:val="center" w:pos="1097"/>
                <w:tab w:val="right" w:pos="2194"/>
              </w:tabs>
              <w:jc w:val="center"/>
              <w:rPr>
                <w:b/>
              </w:rPr>
            </w:pPr>
          </w:p>
          <w:p w:rsidR="006530B3" w:rsidRDefault="006530B3" w:rsidP="006530B3">
            <w:pPr>
              <w:tabs>
                <w:tab w:val="center" w:pos="1097"/>
                <w:tab w:val="right" w:pos="2194"/>
              </w:tabs>
              <w:jc w:val="center"/>
              <w:rPr>
                <w:b/>
              </w:rPr>
            </w:pPr>
          </w:p>
          <w:p w:rsidR="006530B3" w:rsidRDefault="006530B3" w:rsidP="006530B3">
            <w:pPr>
              <w:jc w:val="center"/>
            </w:pPr>
            <w:r w:rsidRPr="00B517A9">
              <w:rPr>
                <w:noProof/>
                <w:lang w:eastAsia="en-AU"/>
              </w:rPr>
              <w:drawing>
                <wp:anchor distT="0" distB="0" distL="114300" distR="114300" simplePos="0" relativeHeight="251712512" behindDoc="1" locked="0" layoutInCell="1" allowOverlap="1" wp14:anchorId="5B43DB8D" wp14:editId="554A9826">
                  <wp:simplePos x="0" y="0"/>
                  <wp:positionH relativeFrom="column">
                    <wp:posOffset>648335</wp:posOffset>
                  </wp:positionH>
                  <wp:positionV relativeFrom="paragraph">
                    <wp:posOffset>-784860</wp:posOffset>
                  </wp:positionV>
                  <wp:extent cx="533400" cy="643255"/>
                  <wp:effectExtent l="0" t="0" r="0" b="4445"/>
                  <wp:wrapThrough wrapText="bothSides">
                    <wp:wrapPolygon edited="0">
                      <wp:start x="0" y="0"/>
                      <wp:lineTo x="0" y="21110"/>
                      <wp:lineTo x="20829" y="21110"/>
                      <wp:lineTo x="2082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l="16711" r="48659" b="41791"/>
                          <a:stretch/>
                        </pic:blipFill>
                        <pic:spPr bwMode="auto">
                          <a:xfrm>
                            <a:off x="0" y="0"/>
                            <a:ext cx="533400" cy="643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(Mrs Hunter)</w:t>
            </w:r>
          </w:p>
          <w:p w:rsidR="006530B3" w:rsidRDefault="006530B3" w:rsidP="006530B3">
            <w:pPr>
              <w:tabs>
                <w:tab w:val="center" w:pos="1097"/>
                <w:tab w:val="right" w:pos="2194"/>
              </w:tabs>
            </w:pPr>
          </w:p>
          <w:p w:rsidR="006530B3" w:rsidRDefault="006530B3" w:rsidP="006530B3">
            <w:pPr>
              <w:tabs>
                <w:tab w:val="center" w:pos="1097"/>
                <w:tab w:val="right" w:pos="2194"/>
              </w:tabs>
              <w:jc w:val="center"/>
            </w:pPr>
            <w:r>
              <w:t>Level  24</w:t>
            </w:r>
          </w:p>
        </w:tc>
        <w:tc>
          <w:tcPr>
            <w:tcW w:w="3196" w:type="dxa"/>
            <w:gridSpan w:val="3"/>
          </w:tcPr>
          <w:p w:rsidR="006530B3" w:rsidRDefault="006530B3" w:rsidP="006530B3">
            <w:pPr>
              <w:jc w:val="center"/>
              <w:rPr>
                <w:b/>
              </w:rPr>
            </w:pPr>
            <w:r w:rsidRPr="003745BC">
              <w:rPr>
                <w:b/>
              </w:rPr>
              <w:t>Giraffes</w:t>
            </w:r>
          </w:p>
          <w:p w:rsidR="006530B3" w:rsidRDefault="006530B3" w:rsidP="006530B3">
            <w:pPr>
              <w:jc w:val="center"/>
              <w:rPr>
                <w:b/>
              </w:rPr>
            </w:pPr>
          </w:p>
          <w:p w:rsidR="006530B3" w:rsidRDefault="006530B3" w:rsidP="006530B3">
            <w:pPr>
              <w:jc w:val="center"/>
              <w:rPr>
                <w:b/>
              </w:rPr>
            </w:pPr>
          </w:p>
          <w:p w:rsidR="006530B3" w:rsidRDefault="006530B3" w:rsidP="006530B3">
            <w:pPr>
              <w:jc w:val="center"/>
              <w:rPr>
                <w:b/>
              </w:rPr>
            </w:pPr>
          </w:p>
          <w:p w:rsidR="006530B3" w:rsidRDefault="006530B3" w:rsidP="006530B3">
            <w:pPr>
              <w:jc w:val="center"/>
              <w:rPr>
                <w:b/>
              </w:rPr>
            </w:pPr>
          </w:p>
          <w:p w:rsidR="006530B3" w:rsidRDefault="006530B3" w:rsidP="006530B3">
            <w:pPr>
              <w:jc w:val="center"/>
              <w:rPr>
                <w:b/>
              </w:rPr>
            </w:pPr>
          </w:p>
          <w:p w:rsidR="006530B3" w:rsidRDefault="006530B3" w:rsidP="006530B3">
            <w:pPr>
              <w:jc w:val="center"/>
            </w:pPr>
            <w:r w:rsidRPr="003745BC">
              <w:rPr>
                <w:noProof/>
                <w:lang w:eastAsia="en-AU"/>
              </w:rPr>
              <w:drawing>
                <wp:anchor distT="0" distB="0" distL="114300" distR="114300" simplePos="0" relativeHeight="251716608" behindDoc="1" locked="0" layoutInCell="1" allowOverlap="1" wp14:anchorId="40B29299" wp14:editId="1DAEE042">
                  <wp:simplePos x="0" y="0"/>
                  <wp:positionH relativeFrom="column">
                    <wp:posOffset>651510</wp:posOffset>
                  </wp:positionH>
                  <wp:positionV relativeFrom="paragraph">
                    <wp:posOffset>-815975</wp:posOffset>
                  </wp:positionV>
                  <wp:extent cx="581025" cy="626745"/>
                  <wp:effectExtent l="0" t="0" r="9525" b="1905"/>
                  <wp:wrapThrough wrapText="bothSides">
                    <wp:wrapPolygon edited="0">
                      <wp:start x="0" y="0"/>
                      <wp:lineTo x="0" y="21009"/>
                      <wp:lineTo x="21246" y="21009"/>
                      <wp:lineTo x="2124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extLst>
                              <a:ext uri="{28A0092B-C50C-407E-A947-70E740481C1C}">
                                <a14:useLocalDpi xmlns:a14="http://schemas.microsoft.com/office/drawing/2010/main" val="0"/>
                              </a:ext>
                            </a:extLst>
                          </a:blip>
                          <a:srcRect l="17127" t="1" r="48066" b="51380"/>
                          <a:stretch/>
                        </pic:blipFill>
                        <pic:spPr bwMode="auto">
                          <a:xfrm>
                            <a:off x="0" y="0"/>
                            <a:ext cx="581025" cy="626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(Mrs Hunter)</w:t>
            </w:r>
          </w:p>
          <w:p w:rsidR="006530B3" w:rsidRDefault="006530B3" w:rsidP="006530B3">
            <w:pPr>
              <w:jc w:val="center"/>
            </w:pPr>
          </w:p>
          <w:p w:rsidR="006530B3" w:rsidRDefault="006530B3" w:rsidP="006530B3">
            <w:pPr>
              <w:jc w:val="center"/>
            </w:pPr>
            <w:r>
              <w:t>Level 26/27</w:t>
            </w:r>
          </w:p>
          <w:p w:rsidR="006530B3" w:rsidRPr="003745BC" w:rsidRDefault="006530B3" w:rsidP="006530B3">
            <w:pPr>
              <w:jc w:val="center"/>
              <w:rPr>
                <w:b/>
              </w:rPr>
            </w:pPr>
          </w:p>
          <w:p w:rsidR="006530B3" w:rsidRDefault="006530B3" w:rsidP="006530B3">
            <w:pPr>
              <w:jc w:val="center"/>
            </w:pPr>
          </w:p>
        </w:tc>
      </w:tr>
      <w:tr w:rsidR="006530B3" w:rsidTr="00642840">
        <w:trPr>
          <w:trHeight w:val="1981"/>
        </w:trPr>
        <w:tc>
          <w:tcPr>
            <w:tcW w:w="2943" w:type="dxa"/>
            <w:gridSpan w:val="3"/>
          </w:tcPr>
          <w:p w:rsidR="006530B3" w:rsidRPr="00F32CEE" w:rsidRDefault="006530B3" w:rsidP="006530B3">
            <w:pPr>
              <w:jc w:val="center"/>
              <w:rPr>
                <w:sz w:val="32"/>
                <w:szCs w:val="32"/>
              </w:rPr>
            </w:pPr>
            <w:proofErr w:type="spellStart"/>
            <w:r w:rsidRPr="00F32CEE">
              <w:rPr>
                <w:sz w:val="32"/>
                <w:szCs w:val="32"/>
              </w:rPr>
              <w:t>Ghadeer</w:t>
            </w:r>
            <w:proofErr w:type="spellEnd"/>
          </w:p>
          <w:p w:rsidR="006530B3" w:rsidRPr="00F32CEE" w:rsidRDefault="006530B3" w:rsidP="006530B3">
            <w:pPr>
              <w:jc w:val="center"/>
              <w:rPr>
                <w:sz w:val="32"/>
                <w:szCs w:val="32"/>
              </w:rPr>
            </w:pPr>
            <w:r w:rsidRPr="00F32CEE">
              <w:rPr>
                <w:sz w:val="32"/>
                <w:szCs w:val="32"/>
              </w:rPr>
              <w:t>Ethan H</w:t>
            </w:r>
          </w:p>
          <w:p w:rsidR="006530B3" w:rsidRPr="00F32CEE" w:rsidRDefault="006530B3" w:rsidP="006530B3">
            <w:pPr>
              <w:jc w:val="center"/>
              <w:rPr>
                <w:sz w:val="32"/>
                <w:szCs w:val="32"/>
              </w:rPr>
            </w:pPr>
            <w:r w:rsidRPr="00F32CEE">
              <w:rPr>
                <w:sz w:val="32"/>
                <w:szCs w:val="32"/>
              </w:rPr>
              <w:t>Helen</w:t>
            </w:r>
          </w:p>
          <w:p w:rsidR="006530B3" w:rsidRPr="00F32CEE" w:rsidRDefault="006530B3" w:rsidP="006530B3">
            <w:pPr>
              <w:jc w:val="center"/>
              <w:rPr>
                <w:sz w:val="32"/>
                <w:szCs w:val="32"/>
              </w:rPr>
            </w:pPr>
            <w:r w:rsidRPr="00F32CEE">
              <w:rPr>
                <w:sz w:val="32"/>
                <w:szCs w:val="32"/>
              </w:rPr>
              <w:t>Alice</w:t>
            </w:r>
          </w:p>
        </w:tc>
        <w:tc>
          <w:tcPr>
            <w:tcW w:w="3261" w:type="dxa"/>
            <w:gridSpan w:val="4"/>
          </w:tcPr>
          <w:p w:rsidR="006530B3" w:rsidRPr="00F32CEE" w:rsidRDefault="006530B3" w:rsidP="006530B3">
            <w:pPr>
              <w:jc w:val="center"/>
              <w:rPr>
                <w:sz w:val="32"/>
                <w:szCs w:val="32"/>
              </w:rPr>
            </w:pPr>
            <w:r w:rsidRPr="00F32CEE">
              <w:rPr>
                <w:sz w:val="32"/>
                <w:szCs w:val="32"/>
              </w:rPr>
              <w:t>Aiden</w:t>
            </w:r>
          </w:p>
          <w:p w:rsidR="006530B3" w:rsidRPr="00F32CEE" w:rsidRDefault="006530B3" w:rsidP="006530B3">
            <w:pPr>
              <w:jc w:val="center"/>
              <w:rPr>
                <w:sz w:val="32"/>
                <w:szCs w:val="32"/>
              </w:rPr>
            </w:pPr>
            <w:r w:rsidRPr="00F32CEE">
              <w:rPr>
                <w:sz w:val="32"/>
                <w:szCs w:val="32"/>
              </w:rPr>
              <w:t>Joshua</w:t>
            </w:r>
          </w:p>
          <w:p w:rsidR="006530B3" w:rsidRPr="00F32CEE" w:rsidRDefault="006530B3" w:rsidP="006530B3">
            <w:pPr>
              <w:jc w:val="center"/>
              <w:rPr>
                <w:sz w:val="32"/>
                <w:szCs w:val="32"/>
              </w:rPr>
            </w:pPr>
            <w:r w:rsidRPr="00F32CEE">
              <w:rPr>
                <w:sz w:val="32"/>
                <w:szCs w:val="32"/>
              </w:rPr>
              <w:t>Johnnie</w:t>
            </w:r>
          </w:p>
          <w:p w:rsidR="006530B3" w:rsidRPr="00F32CEE" w:rsidRDefault="006530B3" w:rsidP="006530B3">
            <w:pPr>
              <w:jc w:val="center"/>
              <w:rPr>
                <w:sz w:val="32"/>
                <w:szCs w:val="32"/>
              </w:rPr>
            </w:pPr>
            <w:r w:rsidRPr="00F32CEE">
              <w:rPr>
                <w:sz w:val="32"/>
                <w:szCs w:val="32"/>
              </w:rPr>
              <w:t>Hazel</w:t>
            </w:r>
          </w:p>
        </w:tc>
        <w:tc>
          <w:tcPr>
            <w:tcW w:w="2976" w:type="dxa"/>
            <w:gridSpan w:val="4"/>
          </w:tcPr>
          <w:p w:rsidR="006530B3" w:rsidRPr="00F32CEE" w:rsidRDefault="006530B3" w:rsidP="006530B3">
            <w:pPr>
              <w:jc w:val="center"/>
              <w:rPr>
                <w:sz w:val="32"/>
                <w:szCs w:val="32"/>
              </w:rPr>
            </w:pPr>
            <w:r w:rsidRPr="00F32CEE">
              <w:rPr>
                <w:sz w:val="32"/>
                <w:szCs w:val="32"/>
              </w:rPr>
              <w:t>Ch</w:t>
            </w:r>
            <w:r>
              <w:rPr>
                <w:sz w:val="32"/>
                <w:szCs w:val="32"/>
              </w:rPr>
              <w:t>arlie</w:t>
            </w:r>
          </w:p>
          <w:p w:rsidR="006530B3" w:rsidRPr="00F32CEE" w:rsidRDefault="006530B3" w:rsidP="006530B3">
            <w:pPr>
              <w:jc w:val="center"/>
              <w:rPr>
                <w:sz w:val="32"/>
                <w:szCs w:val="32"/>
              </w:rPr>
            </w:pPr>
            <w:r w:rsidRPr="00F32CEE">
              <w:rPr>
                <w:sz w:val="32"/>
                <w:szCs w:val="32"/>
              </w:rPr>
              <w:t>Ella</w:t>
            </w:r>
          </w:p>
          <w:p w:rsidR="006530B3" w:rsidRPr="00F32CEE" w:rsidRDefault="006530B3" w:rsidP="006530B3">
            <w:pPr>
              <w:jc w:val="center"/>
              <w:rPr>
                <w:sz w:val="32"/>
                <w:szCs w:val="32"/>
              </w:rPr>
            </w:pPr>
            <w:r w:rsidRPr="00F32CEE">
              <w:rPr>
                <w:sz w:val="32"/>
                <w:szCs w:val="32"/>
              </w:rPr>
              <w:t>Gabriella</w:t>
            </w:r>
          </w:p>
          <w:p w:rsidR="006530B3" w:rsidRPr="00F32CEE" w:rsidRDefault="006530B3" w:rsidP="006530B3">
            <w:pPr>
              <w:jc w:val="center"/>
              <w:rPr>
                <w:sz w:val="32"/>
                <w:szCs w:val="32"/>
              </w:rPr>
            </w:pPr>
            <w:proofErr w:type="spellStart"/>
            <w:r w:rsidRPr="00F32CEE">
              <w:rPr>
                <w:sz w:val="32"/>
                <w:szCs w:val="32"/>
              </w:rPr>
              <w:t>Izabella</w:t>
            </w:r>
            <w:proofErr w:type="spellEnd"/>
          </w:p>
          <w:p w:rsidR="006530B3" w:rsidRPr="00F32CEE" w:rsidRDefault="006530B3" w:rsidP="006530B3">
            <w:pPr>
              <w:jc w:val="center"/>
              <w:rPr>
                <w:sz w:val="32"/>
                <w:szCs w:val="32"/>
              </w:rPr>
            </w:pPr>
            <w:r w:rsidRPr="00F32CEE">
              <w:rPr>
                <w:sz w:val="32"/>
                <w:szCs w:val="32"/>
              </w:rPr>
              <w:t>Emily</w:t>
            </w:r>
          </w:p>
          <w:p w:rsidR="006530B3" w:rsidRPr="00F32CEE" w:rsidRDefault="006530B3" w:rsidP="006530B3">
            <w:pPr>
              <w:jc w:val="center"/>
              <w:rPr>
                <w:sz w:val="32"/>
                <w:szCs w:val="32"/>
              </w:rPr>
            </w:pPr>
            <w:r w:rsidRPr="00F32CEE">
              <w:rPr>
                <w:sz w:val="32"/>
                <w:szCs w:val="32"/>
              </w:rPr>
              <w:t>Summer</w:t>
            </w:r>
          </w:p>
        </w:tc>
        <w:tc>
          <w:tcPr>
            <w:tcW w:w="3119" w:type="dxa"/>
            <w:gridSpan w:val="4"/>
          </w:tcPr>
          <w:p w:rsidR="006530B3" w:rsidRPr="00F32CEE" w:rsidRDefault="006530B3" w:rsidP="006530B3">
            <w:pPr>
              <w:jc w:val="center"/>
              <w:rPr>
                <w:sz w:val="32"/>
                <w:szCs w:val="32"/>
              </w:rPr>
            </w:pPr>
            <w:r w:rsidRPr="00F32CEE">
              <w:rPr>
                <w:sz w:val="32"/>
                <w:szCs w:val="32"/>
              </w:rPr>
              <w:t>Bonnie</w:t>
            </w:r>
          </w:p>
          <w:p w:rsidR="006530B3" w:rsidRPr="00F32CEE" w:rsidRDefault="006530B3" w:rsidP="006530B3">
            <w:pPr>
              <w:jc w:val="center"/>
              <w:rPr>
                <w:sz w:val="32"/>
                <w:szCs w:val="32"/>
              </w:rPr>
            </w:pPr>
            <w:proofErr w:type="spellStart"/>
            <w:r w:rsidRPr="00F32CEE">
              <w:rPr>
                <w:sz w:val="32"/>
                <w:szCs w:val="32"/>
              </w:rPr>
              <w:t>Alosina</w:t>
            </w:r>
            <w:proofErr w:type="spellEnd"/>
          </w:p>
          <w:p w:rsidR="006530B3" w:rsidRPr="00F32CEE" w:rsidRDefault="006530B3" w:rsidP="006530B3">
            <w:pPr>
              <w:jc w:val="center"/>
              <w:rPr>
                <w:sz w:val="32"/>
                <w:szCs w:val="32"/>
              </w:rPr>
            </w:pPr>
            <w:r w:rsidRPr="00F32CEE">
              <w:rPr>
                <w:sz w:val="32"/>
                <w:szCs w:val="32"/>
              </w:rPr>
              <w:t>Angie</w:t>
            </w:r>
          </w:p>
          <w:p w:rsidR="006530B3" w:rsidRPr="00F32CEE" w:rsidRDefault="006530B3" w:rsidP="006530B3">
            <w:pPr>
              <w:jc w:val="center"/>
              <w:rPr>
                <w:sz w:val="32"/>
                <w:szCs w:val="32"/>
              </w:rPr>
            </w:pPr>
            <w:proofErr w:type="spellStart"/>
            <w:r w:rsidRPr="00F32CEE">
              <w:rPr>
                <w:sz w:val="32"/>
                <w:szCs w:val="32"/>
              </w:rPr>
              <w:t>Ayvah</w:t>
            </w:r>
            <w:proofErr w:type="spellEnd"/>
          </w:p>
          <w:p w:rsidR="006530B3" w:rsidRPr="00F32CEE" w:rsidRDefault="006530B3" w:rsidP="006530B3">
            <w:pPr>
              <w:jc w:val="center"/>
              <w:rPr>
                <w:sz w:val="32"/>
                <w:szCs w:val="32"/>
              </w:rPr>
            </w:pPr>
            <w:r w:rsidRPr="00F32CEE">
              <w:rPr>
                <w:sz w:val="32"/>
                <w:szCs w:val="32"/>
              </w:rPr>
              <w:t>Sava</w:t>
            </w:r>
          </w:p>
          <w:p w:rsidR="006530B3" w:rsidRPr="00F32CEE" w:rsidRDefault="006530B3" w:rsidP="006530B3">
            <w:pPr>
              <w:jc w:val="center"/>
              <w:rPr>
                <w:sz w:val="32"/>
                <w:szCs w:val="32"/>
              </w:rPr>
            </w:pPr>
            <w:r w:rsidRPr="00F32CEE">
              <w:rPr>
                <w:sz w:val="32"/>
                <w:szCs w:val="32"/>
              </w:rPr>
              <w:t>Ethan A</w:t>
            </w:r>
          </w:p>
        </w:tc>
        <w:tc>
          <w:tcPr>
            <w:tcW w:w="3196" w:type="dxa"/>
            <w:gridSpan w:val="3"/>
          </w:tcPr>
          <w:p w:rsidR="006530B3" w:rsidRPr="00F32CEE" w:rsidRDefault="006530B3" w:rsidP="006530B3">
            <w:pPr>
              <w:jc w:val="center"/>
              <w:rPr>
                <w:sz w:val="32"/>
                <w:szCs w:val="32"/>
              </w:rPr>
            </w:pPr>
            <w:proofErr w:type="spellStart"/>
            <w:r w:rsidRPr="00F32CEE">
              <w:rPr>
                <w:sz w:val="32"/>
                <w:szCs w:val="32"/>
              </w:rPr>
              <w:t>Zac</w:t>
            </w:r>
            <w:proofErr w:type="spellEnd"/>
          </w:p>
          <w:p w:rsidR="006530B3" w:rsidRPr="00F32CEE" w:rsidRDefault="006530B3" w:rsidP="006530B3">
            <w:pPr>
              <w:jc w:val="center"/>
              <w:rPr>
                <w:sz w:val="32"/>
                <w:szCs w:val="32"/>
              </w:rPr>
            </w:pPr>
            <w:r w:rsidRPr="00F32CEE">
              <w:rPr>
                <w:sz w:val="32"/>
                <w:szCs w:val="32"/>
              </w:rPr>
              <w:t>Mia</w:t>
            </w:r>
          </w:p>
          <w:p w:rsidR="006530B3" w:rsidRPr="00F32CEE" w:rsidRDefault="006530B3" w:rsidP="006530B3">
            <w:pPr>
              <w:jc w:val="center"/>
              <w:rPr>
                <w:sz w:val="32"/>
                <w:szCs w:val="32"/>
              </w:rPr>
            </w:pPr>
            <w:proofErr w:type="spellStart"/>
            <w:r w:rsidRPr="00F32CEE">
              <w:rPr>
                <w:sz w:val="32"/>
                <w:szCs w:val="32"/>
              </w:rPr>
              <w:t>Lacey</w:t>
            </w:r>
            <w:proofErr w:type="spellEnd"/>
          </w:p>
          <w:p w:rsidR="006530B3" w:rsidRPr="00F32CEE" w:rsidRDefault="006530B3" w:rsidP="006530B3">
            <w:pPr>
              <w:jc w:val="center"/>
              <w:rPr>
                <w:sz w:val="32"/>
                <w:szCs w:val="32"/>
              </w:rPr>
            </w:pPr>
            <w:proofErr w:type="spellStart"/>
            <w:r w:rsidRPr="00F32CEE">
              <w:rPr>
                <w:sz w:val="32"/>
                <w:szCs w:val="32"/>
              </w:rPr>
              <w:t>Orlando</w:t>
            </w:r>
            <w:proofErr w:type="spellEnd"/>
          </w:p>
          <w:p w:rsidR="006530B3" w:rsidRPr="00F32CEE" w:rsidRDefault="006530B3" w:rsidP="006530B3">
            <w:pPr>
              <w:jc w:val="center"/>
              <w:rPr>
                <w:sz w:val="32"/>
                <w:szCs w:val="32"/>
              </w:rPr>
            </w:pPr>
            <w:r w:rsidRPr="00F32CEE">
              <w:rPr>
                <w:sz w:val="32"/>
                <w:szCs w:val="32"/>
              </w:rPr>
              <w:t>Ch</w:t>
            </w:r>
            <w:r>
              <w:rPr>
                <w:sz w:val="32"/>
                <w:szCs w:val="32"/>
              </w:rPr>
              <w:t>loe</w:t>
            </w:r>
          </w:p>
          <w:p w:rsidR="006530B3" w:rsidRPr="00F32CEE" w:rsidRDefault="006530B3" w:rsidP="006530B3">
            <w:pPr>
              <w:jc w:val="center"/>
              <w:rPr>
                <w:sz w:val="32"/>
                <w:szCs w:val="32"/>
              </w:rPr>
            </w:pPr>
            <w:r w:rsidRPr="00F32CEE">
              <w:rPr>
                <w:sz w:val="32"/>
                <w:szCs w:val="32"/>
              </w:rPr>
              <w:t>Omar</w:t>
            </w:r>
          </w:p>
        </w:tc>
      </w:tr>
    </w:tbl>
    <w:p w:rsidR="00217616" w:rsidRDefault="00217616" w:rsidP="00217616">
      <w:pPr>
        <w:rPr>
          <w:b/>
        </w:rPr>
        <w:sectPr w:rsidR="00217616" w:rsidSect="00DD02CA">
          <w:pgSz w:w="16838" w:h="11906" w:orient="landscape"/>
          <w:pgMar w:top="720" w:right="720" w:bottom="720" w:left="720" w:header="708" w:footer="708" w:gutter="0"/>
          <w:cols w:space="708"/>
          <w:docGrid w:linePitch="360"/>
        </w:sectPr>
      </w:pPr>
    </w:p>
    <w:p w:rsidR="00217616" w:rsidRDefault="00217616" w:rsidP="00217616">
      <w:pPr>
        <w:rPr>
          <w:b/>
        </w:rPr>
        <w:sectPr w:rsidR="00217616" w:rsidSect="00217616">
          <w:type w:val="continuous"/>
          <w:pgSz w:w="16838" w:h="11906" w:orient="landscape"/>
          <w:pgMar w:top="720" w:right="720" w:bottom="720" w:left="720" w:header="708" w:footer="708" w:gutter="0"/>
          <w:cols w:space="708"/>
          <w:docGrid w:linePitch="360"/>
        </w:sectPr>
      </w:pPr>
    </w:p>
    <w:p w:rsidR="00217616" w:rsidRDefault="00217616" w:rsidP="00217616">
      <w:pPr>
        <w:rPr>
          <w:b/>
        </w:rPr>
      </w:pPr>
    </w:p>
    <w:p w:rsidR="00EF4289" w:rsidRDefault="00EF4289" w:rsidP="00217616">
      <w:pPr>
        <w:rPr>
          <w:b/>
        </w:rPr>
      </w:pPr>
    </w:p>
    <w:p w:rsidR="00EF4289" w:rsidRDefault="00EF4289" w:rsidP="00217616">
      <w:pPr>
        <w:rPr>
          <w:b/>
        </w:rPr>
      </w:pPr>
    </w:p>
    <w:p w:rsidR="00EF4289" w:rsidRDefault="00EF4289" w:rsidP="00217616">
      <w:pPr>
        <w:rPr>
          <w:b/>
        </w:rPr>
      </w:pPr>
    </w:p>
    <w:p w:rsidR="00EF4289" w:rsidRDefault="00EF4289" w:rsidP="00217616">
      <w:pPr>
        <w:rPr>
          <w:b/>
        </w:rPr>
      </w:pPr>
    </w:p>
    <w:tbl>
      <w:tblPr>
        <w:tblStyle w:val="TableGrid"/>
        <w:tblW w:w="0" w:type="auto"/>
        <w:tblLayout w:type="fixed"/>
        <w:tblLook w:val="04A0" w:firstRow="1" w:lastRow="0" w:firstColumn="1" w:lastColumn="0" w:noHBand="0" w:noVBand="1"/>
      </w:tblPr>
      <w:tblGrid>
        <w:gridCol w:w="1526"/>
        <w:gridCol w:w="1559"/>
        <w:gridCol w:w="1559"/>
        <w:gridCol w:w="1560"/>
        <w:gridCol w:w="1559"/>
        <w:gridCol w:w="1559"/>
        <w:gridCol w:w="1559"/>
        <w:gridCol w:w="1560"/>
        <w:gridCol w:w="1559"/>
        <w:gridCol w:w="1614"/>
      </w:tblGrid>
      <w:tr w:rsidR="00B00788" w:rsidTr="00534BE3">
        <w:tc>
          <w:tcPr>
            <w:tcW w:w="15614" w:type="dxa"/>
            <w:gridSpan w:val="10"/>
            <w:shd w:val="clear" w:color="auto" w:fill="CC66FF"/>
          </w:tcPr>
          <w:p w:rsidR="00B00788" w:rsidRPr="00B00788" w:rsidRDefault="00B00788" w:rsidP="00B00788">
            <w:pPr>
              <w:jc w:val="center"/>
              <w:rPr>
                <w:b/>
              </w:rPr>
            </w:pPr>
            <w:bookmarkStart w:id="0" w:name="_GoBack"/>
            <w:bookmarkEnd w:id="0"/>
            <w:r w:rsidRPr="00B00788">
              <w:rPr>
                <w:b/>
              </w:rPr>
              <w:lastRenderedPageBreak/>
              <w:t>Term 3 Literacy Rotations Activities</w:t>
            </w:r>
          </w:p>
        </w:tc>
      </w:tr>
      <w:tr w:rsidR="009C25F3" w:rsidTr="00534BE3">
        <w:tc>
          <w:tcPr>
            <w:tcW w:w="15614" w:type="dxa"/>
            <w:gridSpan w:val="10"/>
            <w:shd w:val="clear" w:color="auto" w:fill="E5B8B7" w:themeFill="accent2" w:themeFillTint="66"/>
          </w:tcPr>
          <w:p w:rsidR="009C25F3" w:rsidRPr="00F957F3" w:rsidRDefault="009C25F3" w:rsidP="009C25F3">
            <w:pPr>
              <w:jc w:val="center"/>
              <w:rPr>
                <w:b/>
              </w:rPr>
            </w:pPr>
            <w:r w:rsidRPr="00F957F3">
              <w:rPr>
                <w:b/>
                <w:sz w:val="24"/>
              </w:rPr>
              <w:t>Engine Room</w:t>
            </w:r>
          </w:p>
        </w:tc>
      </w:tr>
      <w:tr w:rsidR="00F957F3" w:rsidTr="00534BE3">
        <w:trPr>
          <w:trHeight w:val="3705"/>
        </w:trPr>
        <w:tc>
          <w:tcPr>
            <w:tcW w:w="15614" w:type="dxa"/>
            <w:gridSpan w:val="10"/>
          </w:tcPr>
          <w:p w:rsidR="00F957F3" w:rsidRPr="00963279" w:rsidRDefault="00F957F3" w:rsidP="00F957F3">
            <w:pPr>
              <w:rPr>
                <w:b/>
                <w:color w:val="548DD4" w:themeColor="text2" w:themeTint="99"/>
              </w:rPr>
            </w:pPr>
            <w:r w:rsidRPr="00963279">
              <w:rPr>
                <w:b/>
                <w:color w:val="548DD4" w:themeColor="text2" w:themeTint="99"/>
              </w:rPr>
              <w:t>Outcomes and Content</w:t>
            </w:r>
          </w:p>
          <w:p w:rsidR="00F957F3" w:rsidRDefault="00F957F3" w:rsidP="000D05F9">
            <w:pPr>
              <w:rPr>
                <w:b/>
                <w:color w:val="FF0000"/>
              </w:rPr>
            </w:pPr>
            <w:r>
              <w:rPr>
                <w:b/>
                <w:color w:val="FF0000"/>
              </w:rPr>
              <w:t>Draws on an increasing range of skills and strategies to fluently read, view and comprehend a range of texts on less familiar topics in different media and technologies EN1-4A</w:t>
            </w:r>
          </w:p>
          <w:p w:rsidR="00F957F3" w:rsidRDefault="00F957F3" w:rsidP="000D05F9">
            <w:pPr>
              <w:rPr>
                <w:i/>
              </w:rPr>
            </w:pPr>
            <w:r>
              <w:rPr>
                <w:i/>
              </w:rPr>
              <w:t>Understand and apply knowledge of language forms and features</w:t>
            </w:r>
          </w:p>
          <w:p w:rsidR="00F957F3" w:rsidRPr="00F957F3" w:rsidRDefault="00F957F3" w:rsidP="00657838">
            <w:pPr>
              <w:pStyle w:val="ListParagraph"/>
              <w:numPr>
                <w:ilvl w:val="0"/>
                <w:numId w:val="11"/>
              </w:numPr>
              <w:rPr>
                <w:sz w:val="20"/>
              </w:rPr>
            </w:pPr>
            <w:r w:rsidRPr="00F957F3">
              <w:rPr>
                <w:sz w:val="20"/>
              </w:rPr>
              <w:t>Understand how sentence punctuation is used to enhance meaning and fluency</w:t>
            </w:r>
          </w:p>
          <w:p w:rsidR="00F957F3" w:rsidRDefault="00F957F3" w:rsidP="000D05F9">
            <w:pPr>
              <w:rPr>
                <w:i/>
              </w:rPr>
            </w:pPr>
            <w:r>
              <w:rPr>
                <w:i/>
              </w:rPr>
              <w:t xml:space="preserve">Develop and apply </w:t>
            </w:r>
            <w:proofErr w:type="spellStart"/>
            <w:r>
              <w:rPr>
                <w:i/>
              </w:rPr>
              <w:t>graphological</w:t>
            </w:r>
            <w:proofErr w:type="spellEnd"/>
            <w:r>
              <w:rPr>
                <w:i/>
              </w:rPr>
              <w:t>, phonological, syntactic and semantic knowledge</w:t>
            </w:r>
          </w:p>
          <w:p w:rsidR="00F957F3" w:rsidRPr="00657838" w:rsidRDefault="00F957F3" w:rsidP="000D05F9">
            <w:pPr>
              <w:pStyle w:val="ListParagraph"/>
              <w:numPr>
                <w:ilvl w:val="0"/>
                <w:numId w:val="10"/>
              </w:numPr>
            </w:pPr>
            <w:r>
              <w:rPr>
                <w:sz w:val="20"/>
              </w:rPr>
              <w:t>Recognise most sound-letter matches including silent letters, vowel/consonant digraphs and many less common sound-letter combinations</w:t>
            </w:r>
          </w:p>
          <w:p w:rsidR="00F957F3" w:rsidRDefault="00F957F3" w:rsidP="00F957F3">
            <w:pPr>
              <w:rPr>
                <w:i/>
              </w:rPr>
            </w:pPr>
            <w:r w:rsidRPr="00017B27">
              <w:rPr>
                <w:i/>
              </w:rPr>
              <w:t>Respond to, read and view texts</w:t>
            </w:r>
          </w:p>
          <w:p w:rsidR="00F957F3" w:rsidRPr="00F957F3" w:rsidRDefault="00F957F3" w:rsidP="00F957F3">
            <w:pPr>
              <w:pStyle w:val="ListParagraph"/>
              <w:numPr>
                <w:ilvl w:val="0"/>
                <w:numId w:val="10"/>
              </w:numPr>
              <w:rPr>
                <w:color w:val="FF0000"/>
                <w:sz w:val="20"/>
              </w:rPr>
            </w:pPr>
            <w:r w:rsidRPr="00F957F3">
              <w:rPr>
                <w:sz w:val="20"/>
              </w:rPr>
              <w:t>Use background knowledge of a topic to make inferences about the ideas in a text.</w:t>
            </w:r>
          </w:p>
          <w:p w:rsidR="00F957F3" w:rsidRPr="00017B27" w:rsidRDefault="00F957F3" w:rsidP="000D05F9">
            <w:pPr>
              <w:rPr>
                <w:b/>
                <w:color w:val="FF0000"/>
              </w:rPr>
            </w:pPr>
            <w:r w:rsidRPr="00017B27">
              <w:rPr>
                <w:b/>
                <w:color w:val="FF0000"/>
              </w:rPr>
              <w:t>Recognises that there are different kinds of texts when reading and viewing and shows an awareness of purpose, audience and subject matter EN1-8B</w:t>
            </w:r>
          </w:p>
          <w:p w:rsidR="00F957F3" w:rsidRPr="005D39A9" w:rsidRDefault="00F957F3" w:rsidP="005D39A9">
            <w:pPr>
              <w:rPr>
                <w:i/>
              </w:rPr>
            </w:pPr>
            <w:r w:rsidRPr="00017B27">
              <w:rPr>
                <w:i/>
              </w:rPr>
              <w:t>Develop and apply contextual knowledge</w:t>
            </w:r>
          </w:p>
          <w:p w:rsidR="00F957F3" w:rsidRPr="00017B27" w:rsidRDefault="00F957F3" w:rsidP="00017B27">
            <w:pPr>
              <w:pStyle w:val="ListParagraph"/>
              <w:numPr>
                <w:ilvl w:val="0"/>
                <w:numId w:val="8"/>
              </w:numPr>
              <w:rPr>
                <w:i/>
              </w:rPr>
            </w:pPr>
            <w:r>
              <w:rPr>
                <w:sz w:val="20"/>
              </w:rPr>
              <w:t>Discuss possible author intent and intended audience of a range of texts</w:t>
            </w:r>
          </w:p>
          <w:p w:rsidR="00F957F3" w:rsidRDefault="00F957F3" w:rsidP="00017B27">
            <w:pPr>
              <w:rPr>
                <w:i/>
              </w:rPr>
            </w:pPr>
            <w:r w:rsidRPr="00017B27">
              <w:rPr>
                <w:i/>
              </w:rPr>
              <w:t>Understand and apply knowledge of language forms and features</w:t>
            </w:r>
          </w:p>
          <w:p w:rsidR="00F957F3" w:rsidRPr="000043B4" w:rsidRDefault="00F957F3" w:rsidP="00F957F3">
            <w:pPr>
              <w:pStyle w:val="ListParagraph"/>
              <w:numPr>
                <w:ilvl w:val="0"/>
                <w:numId w:val="8"/>
              </w:numPr>
              <w:rPr>
                <w:color w:val="548DD4" w:themeColor="text2" w:themeTint="99"/>
              </w:rPr>
            </w:pPr>
            <w:r>
              <w:rPr>
                <w:sz w:val="20"/>
                <w:szCs w:val="20"/>
              </w:rPr>
              <w:t>Know some features of text organisation including page and screen layouts, alphabetical order, and different types of diagrams, for example timelines</w:t>
            </w:r>
          </w:p>
          <w:p w:rsidR="00314B92" w:rsidRDefault="00314B92" w:rsidP="00314B92">
            <w:pPr>
              <w:rPr>
                <w:b/>
                <w:color w:val="FF0000"/>
              </w:rPr>
            </w:pPr>
            <w:r w:rsidRPr="00BF0854">
              <w:rPr>
                <w:b/>
                <w:color w:val="FF0000"/>
              </w:rPr>
              <w:t>Uses a variety of strategies, including knowledge of sight words and letter-sound correspondence, to spell familiar words EN1-5A</w:t>
            </w:r>
          </w:p>
          <w:p w:rsidR="00314B92" w:rsidRDefault="00314B92" w:rsidP="00314B92">
            <w:pPr>
              <w:rPr>
                <w:i/>
              </w:rPr>
            </w:pPr>
            <w:r>
              <w:rPr>
                <w:i/>
              </w:rPr>
              <w:t>Understand and apply knowledge of language forms and features</w:t>
            </w:r>
          </w:p>
          <w:p w:rsidR="00314B92" w:rsidRDefault="00314B92" w:rsidP="00314B92">
            <w:pPr>
              <w:pStyle w:val="ListParagraph"/>
              <w:numPr>
                <w:ilvl w:val="0"/>
                <w:numId w:val="10"/>
              </w:numPr>
              <w:rPr>
                <w:sz w:val="20"/>
              </w:rPr>
            </w:pPr>
            <w:r>
              <w:rPr>
                <w:sz w:val="20"/>
              </w:rPr>
              <w:t>Know that regular one-syllable words are made up of letters and common letter clusters that correspond to the sounds heard, and how to use visual memory to write high-frequency words</w:t>
            </w:r>
          </w:p>
          <w:p w:rsidR="00314B92" w:rsidRPr="00BF0854" w:rsidRDefault="00314B92" w:rsidP="00314B92">
            <w:pPr>
              <w:pStyle w:val="ListParagraph"/>
              <w:numPr>
                <w:ilvl w:val="0"/>
                <w:numId w:val="10"/>
              </w:numPr>
              <w:rPr>
                <w:sz w:val="20"/>
              </w:rPr>
            </w:pPr>
            <w:r>
              <w:rPr>
                <w:sz w:val="20"/>
              </w:rPr>
              <w:t>Understand how to use digraphs, long vowels, blends and silent letters to spell words, and use morphemes and syllabification to break up simple words and use visual memory to write irregular words</w:t>
            </w:r>
          </w:p>
          <w:p w:rsidR="00314B92" w:rsidRDefault="00314B92" w:rsidP="00314B92">
            <w:pPr>
              <w:rPr>
                <w:i/>
              </w:rPr>
            </w:pPr>
            <w:r>
              <w:rPr>
                <w:i/>
              </w:rPr>
              <w:t>Respond to and compose texts</w:t>
            </w:r>
          </w:p>
          <w:p w:rsidR="00836963" w:rsidRDefault="00806D48" w:rsidP="00806D48">
            <w:pPr>
              <w:rPr>
                <w:b/>
                <w:color w:val="FF0000"/>
              </w:rPr>
            </w:pPr>
            <w:r>
              <w:rPr>
                <w:b/>
                <w:color w:val="FF0000"/>
              </w:rPr>
              <w:t>Communicates with a range of people in informal and guided activities demonstrating interaction skills and considers how own communication is adjusted in different situations EN1-1A</w:t>
            </w:r>
          </w:p>
          <w:p w:rsidR="00806D48" w:rsidRDefault="00806D48" w:rsidP="00806D48">
            <w:pPr>
              <w:rPr>
                <w:i/>
              </w:rPr>
            </w:pPr>
            <w:r>
              <w:rPr>
                <w:i/>
              </w:rPr>
              <w:t>Respond to and compose texts</w:t>
            </w:r>
          </w:p>
          <w:p w:rsidR="00806D48" w:rsidRDefault="00806D48" w:rsidP="00806D48">
            <w:pPr>
              <w:pStyle w:val="ListParagraph"/>
              <w:numPr>
                <w:ilvl w:val="0"/>
                <w:numId w:val="10"/>
              </w:numPr>
              <w:rPr>
                <w:sz w:val="18"/>
              </w:rPr>
            </w:pPr>
            <w:r>
              <w:rPr>
                <w:sz w:val="18"/>
              </w:rPr>
              <w:t>Communicate with increasing confidence in a range of contexts</w:t>
            </w:r>
          </w:p>
          <w:p w:rsidR="00806D48" w:rsidRDefault="00B51BF5" w:rsidP="00806D48">
            <w:pPr>
              <w:pStyle w:val="ListParagraph"/>
              <w:numPr>
                <w:ilvl w:val="0"/>
                <w:numId w:val="10"/>
              </w:numPr>
              <w:rPr>
                <w:sz w:val="18"/>
              </w:rPr>
            </w:pPr>
            <w:r>
              <w:rPr>
                <w:sz w:val="18"/>
              </w:rPr>
              <w:t>Engage in conversations and discussions, using active listening behaviours, showing interest, and contributing ideas, information and questions</w:t>
            </w:r>
          </w:p>
          <w:p w:rsidR="00B51BF5" w:rsidRDefault="00B51BF5" w:rsidP="00806D48">
            <w:pPr>
              <w:pStyle w:val="ListParagraph"/>
              <w:numPr>
                <w:ilvl w:val="0"/>
                <w:numId w:val="10"/>
              </w:numPr>
              <w:rPr>
                <w:sz w:val="18"/>
              </w:rPr>
            </w:pPr>
            <w:r>
              <w:rPr>
                <w:sz w:val="18"/>
              </w:rPr>
              <w:t>Use a comment of a question to expand on an idea in a discussion</w:t>
            </w:r>
          </w:p>
          <w:p w:rsidR="00B51BF5" w:rsidRDefault="00B51BF5" w:rsidP="00B51BF5">
            <w:pPr>
              <w:rPr>
                <w:b/>
                <w:color w:val="FF0000"/>
              </w:rPr>
            </w:pPr>
            <w:r w:rsidRPr="00B51BF5">
              <w:rPr>
                <w:b/>
                <w:color w:val="FF0000"/>
              </w:rPr>
              <w:t>Recognises a range of purposes and audiences for spoken language and recognises organisational patterns and features of predictable spoken texts EN1-6B</w:t>
            </w:r>
          </w:p>
          <w:p w:rsidR="00B51BF5" w:rsidRDefault="00217616" w:rsidP="00B51BF5">
            <w:pPr>
              <w:rPr>
                <w:i/>
              </w:rPr>
            </w:pPr>
            <w:r>
              <w:rPr>
                <w:i/>
              </w:rPr>
              <w:t>Respond to and compose texts</w:t>
            </w:r>
          </w:p>
          <w:p w:rsidR="00806D48" w:rsidRPr="00217616" w:rsidRDefault="00217616" w:rsidP="00806D48">
            <w:pPr>
              <w:pStyle w:val="ListParagraph"/>
              <w:numPr>
                <w:ilvl w:val="0"/>
                <w:numId w:val="10"/>
              </w:numPr>
              <w:rPr>
                <w:sz w:val="18"/>
              </w:rPr>
            </w:pPr>
            <w:r>
              <w:rPr>
                <w:sz w:val="18"/>
              </w:rPr>
              <w:t>Explain personal opinions orally using supporting reasons, simple inferences and reasonable prediction</w:t>
            </w:r>
          </w:p>
        </w:tc>
      </w:tr>
      <w:tr w:rsidR="00630592" w:rsidTr="00806D48">
        <w:trPr>
          <w:trHeight w:val="995"/>
        </w:trPr>
        <w:tc>
          <w:tcPr>
            <w:tcW w:w="15614" w:type="dxa"/>
            <w:gridSpan w:val="10"/>
          </w:tcPr>
          <w:p w:rsidR="00630592" w:rsidRPr="00963279" w:rsidRDefault="00630592" w:rsidP="00F957F3">
            <w:pPr>
              <w:rPr>
                <w:b/>
                <w:color w:val="548DD4" w:themeColor="text2" w:themeTint="99"/>
              </w:rPr>
            </w:pPr>
            <w:r w:rsidRPr="00963279">
              <w:rPr>
                <w:b/>
                <w:color w:val="548DD4" w:themeColor="text2" w:themeTint="99"/>
              </w:rPr>
              <w:t>Success Criteria</w:t>
            </w:r>
          </w:p>
          <w:p w:rsidR="00630592" w:rsidRPr="00836963" w:rsidRDefault="00630592" w:rsidP="00630592">
            <w:pPr>
              <w:pStyle w:val="ListParagraph"/>
              <w:numPr>
                <w:ilvl w:val="0"/>
                <w:numId w:val="8"/>
              </w:numPr>
              <w:rPr>
                <w:sz w:val="20"/>
              </w:rPr>
            </w:pPr>
            <w:r w:rsidRPr="00836963">
              <w:rPr>
                <w:sz w:val="20"/>
              </w:rPr>
              <w:t>I can use prior knowledge and learned knowledge and vocabulary to make and confirm predictions when reading texts.</w:t>
            </w:r>
          </w:p>
          <w:p w:rsidR="00630592" w:rsidRPr="00836963" w:rsidRDefault="00630592" w:rsidP="00630592">
            <w:pPr>
              <w:pStyle w:val="ListParagraph"/>
              <w:numPr>
                <w:ilvl w:val="0"/>
                <w:numId w:val="8"/>
              </w:numPr>
              <w:rPr>
                <w:sz w:val="20"/>
              </w:rPr>
            </w:pPr>
            <w:r w:rsidRPr="00836963">
              <w:rPr>
                <w:sz w:val="20"/>
              </w:rPr>
              <w:t>I can use knowledge of sound-letter relationships and high frequency sight words when decoding texts.</w:t>
            </w:r>
          </w:p>
          <w:p w:rsidR="00836963" w:rsidRPr="00630592" w:rsidRDefault="00630592" w:rsidP="00806D48">
            <w:pPr>
              <w:pStyle w:val="ListParagraph"/>
              <w:numPr>
                <w:ilvl w:val="0"/>
                <w:numId w:val="8"/>
              </w:numPr>
            </w:pPr>
            <w:r w:rsidRPr="00836963">
              <w:rPr>
                <w:sz w:val="20"/>
              </w:rPr>
              <w:t>I can monitor my own reading and self-correct when reading does not make sense, using illustration, context, phonics, grammar knowledge and prior and learned topic knowledge.</w:t>
            </w:r>
          </w:p>
        </w:tc>
      </w:tr>
      <w:tr w:rsidR="00B435DE" w:rsidTr="00D83F41">
        <w:trPr>
          <w:trHeight w:val="293"/>
        </w:trPr>
        <w:tc>
          <w:tcPr>
            <w:tcW w:w="1526" w:type="dxa"/>
          </w:tcPr>
          <w:p w:rsidR="00B435DE" w:rsidRPr="009C25F3" w:rsidRDefault="00B435DE" w:rsidP="00B435DE">
            <w:pPr>
              <w:jc w:val="center"/>
              <w:rPr>
                <w:color w:val="548DD4" w:themeColor="text2" w:themeTint="99"/>
              </w:rPr>
            </w:pPr>
            <w:r>
              <w:rPr>
                <w:color w:val="548DD4" w:themeColor="text2" w:themeTint="99"/>
              </w:rPr>
              <w:t>Week 1</w:t>
            </w:r>
          </w:p>
        </w:tc>
        <w:tc>
          <w:tcPr>
            <w:tcW w:w="1559" w:type="dxa"/>
          </w:tcPr>
          <w:p w:rsidR="00B435DE" w:rsidRPr="009C25F3" w:rsidRDefault="00B435DE" w:rsidP="00B435DE">
            <w:pPr>
              <w:jc w:val="center"/>
              <w:rPr>
                <w:color w:val="548DD4" w:themeColor="text2" w:themeTint="99"/>
              </w:rPr>
            </w:pPr>
            <w:r>
              <w:rPr>
                <w:color w:val="548DD4" w:themeColor="text2" w:themeTint="99"/>
              </w:rPr>
              <w:t>Week 2</w:t>
            </w:r>
          </w:p>
        </w:tc>
        <w:tc>
          <w:tcPr>
            <w:tcW w:w="1559" w:type="dxa"/>
          </w:tcPr>
          <w:p w:rsidR="00B435DE" w:rsidRPr="009C25F3" w:rsidRDefault="00B435DE" w:rsidP="00B435DE">
            <w:pPr>
              <w:jc w:val="center"/>
              <w:rPr>
                <w:color w:val="548DD4" w:themeColor="text2" w:themeTint="99"/>
              </w:rPr>
            </w:pPr>
            <w:r>
              <w:rPr>
                <w:color w:val="548DD4" w:themeColor="text2" w:themeTint="99"/>
              </w:rPr>
              <w:t>Week 3</w:t>
            </w:r>
          </w:p>
        </w:tc>
        <w:tc>
          <w:tcPr>
            <w:tcW w:w="1560" w:type="dxa"/>
          </w:tcPr>
          <w:p w:rsidR="00B435DE" w:rsidRPr="009C25F3" w:rsidRDefault="00B435DE" w:rsidP="00B435DE">
            <w:pPr>
              <w:jc w:val="center"/>
              <w:rPr>
                <w:color w:val="548DD4" w:themeColor="text2" w:themeTint="99"/>
              </w:rPr>
            </w:pPr>
            <w:r>
              <w:rPr>
                <w:color w:val="548DD4" w:themeColor="text2" w:themeTint="99"/>
              </w:rPr>
              <w:t>Week 4</w:t>
            </w:r>
          </w:p>
        </w:tc>
        <w:tc>
          <w:tcPr>
            <w:tcW w:w="1559" w:type="dxa"/>
          </w:tcPr>
          <w:p w:rsidR="00B435DE" w:rsidRPr="009C25F3" w:rsidRDefault="00B435DE" w:rsidP="00B435DE">
            <w:pPr>
              <w:jc w:val="center"/>
              <w:rPr>
                <w:color w:val="548DD4" w:themeColor="text2" w:themeTint="99"/>
              </w:rPr>
            </w:pPr>
            <w:r>
              <w:rPr>
                <w:color w:val="548DD4" w:themeColor="text2" w:themeTint="99"/>
              </w:rPr>
              <w:t>Week 5</w:t>
            </w:r>
          </w:p>
        </w:tc>
        <w:tc>
          <w:tcPr>
            <w:tcW w:w="1559" w:type="dxa"/>
          </w:tcPr>
          <w:p w:rsidR="00B435DE" w:rsidRPr="009C25F3" w:rsidRDefault="00B435DE" w:rsidP="00B435DE">
            <w:pPr>
              <w:jc w:val="center"/>
              <w:rPr>
                <w:color w:val="548DD4" w:themeColor="text2" w:themeTint="99"/>
              </w:rPr>
            </w:pPr>
            <w:r>
              <w:rPr>
                <w:color w:val="548DD4" w:themeColor="text2" w:themeTint="99"/>
              </w:rPr>
              <w:t>Week 6</w:t>
            </w:r>
          </w:p>
        </w:tc>
        <w:tc>
          <w:tcPr>
            <w:tcW w:w="1559" w:type="dxa"/>
          </w:tcPr>
          <w:p w:rsidR="00B435DE" w:rsidRPr="009C25F3" w:rsidRDefault="00B435DE" w:rsidP="00B435DE">
            <w:pPr>
              <w:jc w:val="center"/>
              <w:rPr>
                <w:color w:val="548DD4" w:themeColor="text2" w:themeTint="99"/>
              </w:rPr>
            </w:pPr>
            <w:r>
              <w:rPr>
                <w:color w:val="548DD4" w:themeColor="text2" w:themeTint="99"/>
              </w:rPr>
              <w:t>Week 7</w:t>
            </w:r>
          </w:p>
        </w:tc>
        <w:tc>
          <w:tcPr>
            <w:tcW w:w="1560" w:type="dxa"/>
          </w:tcPr>
          <w:p w:rsidR="00B435DE" w:rsidRPr="009C25F3" w:rsidRDefault="00B435DE" w:rsidP="00B435DE">
            <w:pPr>
              <w:jc w:val="center"/>
              <w:rPr>
                <w:color w:val="548DD4" w:themeColor="text2" w:themeTint="99"/>
              </w:rPr>
            </w:pPr>
            <w:r>
              <w:rPr>
                <w:color w:val="548DD4" w:themeColor="text2" w:themeTint="99"/>
              </w:rPr>
              <w:t>Week 8</w:t>
            </w:r>
          </w:p>
        </w:tc>
        <w:tc>
          <w:tcPr>
            <w:tcW w:w="1559" w:type="dxa"/>
          </w:tcPr>
          <w:p w:rsidR="00B435DE" w:rsidRPr="009C25F3" w:rsidRDefault="00B435DE" w:rsidP="00B435DE">
            <w:pPr>
              <w:jc w:val="center"/>
              <w:rPr>
                <w:color w:val="548DD4" w:themeColor="text2" w:themeTint="99"/>
              </w:rPr>
            </w:pPr>
            <w:r>
              <w:rPr>
                <w:color w:val="548DD4" w:themeColor="text2" w:themeTint="99"/>
              </w:rPr>
              <w:t>Week 9</w:t>
            </w:r>
          </w:p>
        </w:tc>
        <w:tc>
          <w:tcPr>
            <w:tcW w:w="1614" w:type="dxa"/>
          </w:tcPr>
          <w:p w:rsidR="00B435DE" w:rsidRPr="009C25F3" w:rsidRDefault="00B435DE" w:rsidP="00B435DE">
            <w:pPr>
              <w:jc w:val="center"/>
              <w:rPr>
                <w:color w:val="548DD4" w:themeColor="text2" w:themeTint="99"/>
              </w:rPr>
            </w:pPr>
            <w:r>
              <w:rPr>
                <w:color w:val="548DD4" w:themeColor="text2" w:themeTint="99"/>
              </w:rPr>
              <w:t>Week 10</w:t>
            </w:r>
          </w:p>
        </w:tc>
      </w:tr>
      <w:tr w:rsidR="00B435DE" w:rsidTr="00217616">
        <w:trPr>
          <w:trHeight w:val="423"/>
        </w:trPr>
        <w:tc>
          <w:tcPr>
            <w:tcW w:w="1526" w:type="dxa"/>
          </w:tcPr>
          <w:p w:rsidR="00B435DE" w:rsidRPr="00B435DE" w:rsidRDefault="00B435DE" w:rsidP="00B435DE">
            <w:pPr>
              <w:jc w:val="center"/>
            </w:pPr>
            <w:r w:rsidRPr="00B435DE">
              <w:rPr>
                <w:sz w:val="18"/>
              </w:rPr>
              <w:t>Refer to Guided Reading program</w:t>
            </w:r>
          </w:p>
        </w:tc>
        <w:tc>
          <w:tcPr>
            <w:tcW w:w="1559" w:type="dxa"/>
          </w:tcPr>
          <w:p w:rsidR="00B435DE" w:rsidRPr="009C25F3" w:rsidRDefault="00B435DE" w:rsidP="00B435DE">
            <w:pPr>
              <w:jc w:val="center"/>
              <w:rPr>
                <w:color w:val="548DD4" w:themeColor="text2" w:themeTint="99"/>
              </w:rPr>
            </w:pPr>
            <w:r w:rsidRPr="00B435DE">
              <w:rPr>
                <w:sz w:val="18"/>
              </w:rPr>
              <w:t>Refer to Guided Reading program</w:t>
            </w:r>
          </w:p>
        </w:tc>
        <w:tc>
          <w:tcPr>
            <w:tcW w:w="1559" w:type="dxa"/>
          </w:tcPr>
          <w:p w:rsidR="00B435DE" w:rsidRPr="009C25F3" w:rsidRDefault="00B435DE" w:rsidP="00B435DE">
            <w:pPr>
              <w:jc w:val="center"/>
              <w:rPr>
                <w:color w:val="548DD4" w:themeColor="text2" w:themeTint="99"/>
              </w:rPr>
            </w:pPr>
            <w:r w:rsidRPr="00B435DE">
              <w:rPr>
                <w:sz w:val="18"/>
              </w:rPr>
              <w:t>Refer to Guided Reading program</w:t>
            </w:r>
          </w:p>
        </w:tc>
        <w:tc>
          <w:tcPr>
            <w:tcW w:w="1560" w:type="dxa"/>
          </w:tcPr>
          <w:p w:rsidR="00B435DE" w:rsidRPr="009C25F3" w:rsidRDefault="00B435DE" w:rsidP="00B435DE">
            <w:pPr>
              <w:jc w:val="center"/>
              <w:rPr>
                <w:color w:val="548DD4" w:themeColor="text2" w:themeTint="99"/>
              </w:rPr>
            </w:pPr>
            <w:r w:rsidRPr="00B435DE">
              <w:rPr>
                <w:sz w:val="18"/>
              </w:rPr>
              <w:t>Refer to Guided Reading program</w:t>
            </w:r>
          </w:p>
        </w:tc>
        <w:tc>
          <w:tcPr>
            <w:tcW w:w="1559" w:type="dxa"/>
          </w:tcPr>
          <w:p w:rsidR="00B435DE" w:rsidRPr="009C25F3" w:rsidRDefault="00B435DE" w:rsidP="00B435DE">
            <w:pPr>
              <w:jc w:val="center"/>
              <w:rPr>
                <w:color w:val="548DD4" w:themeColor="text2" w:themeTint="99"/>
              </w:rPr>
            </w:pPr>
            <w:r w:rsidRPr="00B435DE">
              <w:rPr>
                <w:sz w:val="18"/>
              </w:rPr>
              <w:t>Refer to Guided Reading program</w:t>
            </w:r>
          </w:p>
        </w:tc>
        <w:tc>
          <w:tcPr>
            <w:tcW w:w="1559" w:type="dxa"/>
          </w:tcPr>
          <w:p w:rsidR="00B435DE" w:rsidRPr="009C25F3" w:rsidRDefault="00B435DE" w:rsidP="00B435DE">
            <w:pPr>
              <w:jc w:val="center"/>
              <w:rPr>
                <w:color w:val="548DD4" w:themeColor="text2" w:themeTint="99"/>
              </w:rPr>
            </w:pPr>
            <w:r w:rsidRPr="00B435DE">
              <w:rPr>
                <w:sz w:val="18"/>
              </w:rPr>
              <w:t>Refer to Guided Reading program</w:t>
            </w:r>
          </w:p>
        </w:tc>
        <w:tc>
          <w:tcPr>
            <w:tcW w:w="1559" w:type="dxa"/>
          </w:tcPr>
          <w:p w:rsidR="00B435DE" w:rsidRPr="009C25F3" w:rsidRDefault="00B435DE" w:rsidP="00B435DE">
            <w:pPr>
              <w:jc w:val="center"/>
              <w:rPr>
                <w:color w:val="548DD4" w:themeColor="text2" w:themeTint="99"/>
              </w:rPr>
            </w:pPr>
            <w:r w:rsidRPr="00B435DE">
              <w:rPr>
                <w:sz w:val="18"/>
              </w:rPr>
              <w:t>Refer to Guided Reading program</w:t>
            </w:r>
          </w:p>
        </w:tc>
        <w:tc>
          <w:tcPr>
            <w:tcW w:w="1560" w:type="dxa"/>
          </w:tcPr>
          <w:p w:rsidR="00B435DE" w:rsidRPr="009C25F3" w:rsidRDefault="00B435DE" w:rsidP="00B435DE">
            <w:pPr>
              <w:jc w:val="center"/>
              <w:rPr>
                <w:color w:val="548DD4" w:themeColor="text2" w:themeTint="99"/>
              </w:rPr>
            </w:pPr>
            <w:r w:rsidRPr="00B435DE">
              <w:rPr>
                <w:sz w:val="18"/>
              </w:rPr>
              <w:t>Refer to Guided Reading program</w:t>
            </w:r>
          </w:p>
        </w:tc>
        <w:tc>
          <w:tcPr>
            <w:tcW w:w="1559" w:type="dxa"/>
          </w:tcPr>
          <w:p w:rsidR="00B435DE" w:rsidRPr="009C25F3" w:rsidRDefault="00B435DE" w:rsidP="00B435DE">
            <w:pPr>
              <w:jc w:val="center"/>
              <w:rPr>
                <w:color w:val="548DD4" w:themeColor="text2" w:themeTint="99"/>
              </w:rPr>
            </w:pPr>
            <w:r w:rsidRPr="00B435DE">
              <w:rPr>
                <w:sz w:val="18"/>
              </w:rPr>
              <w:t>Refer to Guided Reading program</w:t>
            </w:r>
          </w:p>
        </w:tc>
        <w:tc>
          <w:tcPr>
            <w:tcW w:w="1614" w:type="dxa"/>
          </w:tcPr>
          <w:p w:rsidR="00B435DE" w:rsidRPr="009C25F3" w:rsidRDefault="00B435DE" w:rsidP="00B435DE">
            <w:pPr>
              <w:jc w:val="center"/>
              <w:rPr>
                <w:color w:val="548DD4" w:themeColor="text2" w:themeTint="99"/>
              </w:rPr>
            </w:pPr>
            <w:r w:rsidRPr="00B435DE">
              <w:rPr>
                <w:sz w:val="18"/>
              </w:rPr>
              <w:t>Refer to Guided Reading program</w:t>
            </w:r>
          </w:p>
        </w:tc>
      </w:tr>
    </w:tbl>
    <w:p w:rsidR="00630592" w:rsidRDefault="00630592">
      <w:r>
        <w:br w:type="page"/>
      </w:r>
    </w:p>
    <w:tbl>
      <w:tblPr>
        <w:tblStyle w:val="TableGrid"/>
        <w:tblW w:w="0" w:type="auto"/>
        <w:tblLayout w:type="fixed"/>
        <w:tblLook w:val="04A0" w:firstRow="1" w:lastRow="0" w:firstColumn="1" w:lastColumn="0" w:noHBand="0" w:noVBand="1"/>
      </w:tblPr>
      <w:tblGrid>
        <w:gridCol w:w="1526"/>
        <w:gridCol w:w="1559"/>
        <w:gridCol w:w="1559"/>
        <w:gridCol w:w="1560"/>
        <w:gridCol w:w="1559"/>
        <w:gridCol w:w="1559"/>
        <w:gridCol w:w="1559"/>
        <w:gridCol w:w="1560"/>
        <w:gridCol w:w="1559"/>
        <w:gridCol w:w="1614"/>
      </w:tblGrid>
      <w:tr w:rsidR="009C25F3" w:rsidTr="00534BE3">
        <w:tc>
          <w:tcPr>
            <w:tcW w:w="15614" w:type="dxa"/>
            <w:gridSpan w:val="10"/>
            <w:shd w:val="clear" w:color="auto" w:fill="FBD4B4" w:themeFill="accent6" w:themeFillTint="66"/>
          </w:tcPr>
          <w:p w:rsidR="009C25F3" w:rsidRPr="00506640" w:rsidRDefault="009C25F3" w:rsidP="009C25F3">
            <w:pPr>
              <w:jc w:val="center"/>
              <w:rPr>
                <w:b/>
              </w:rPr>
            </w:pPr>
            <w:r w:rsidRPr="00506640">
              <w:rPr>
                <w:b/>
              </w:rPr>
              <w:lastRenderedPageBreak/>
              <w:t>Grammar</w:t>
            </w:r>
          </w:p>
        </w:tc>
      </w:tr>
      <w:tr w:rsidR="00F957F3" w:rsidTr="00534BE3">
        <w:trPr>
          <w:trHeight w:val="547"/>
        </w:trPr>
        <w:tc>
          <w:tcPr>
            <w:tcW w:w="15614" w:type="dxa"/>
            <w:gridSpan w:val="10"/>
          </w:tcPr>
          <w:p w:rsidR="00F957F3" w:rsidRPr="00963279" w:rsidRDefault="00F957F3" w:rsidP="009C25F3">
            <w:pPr>
              <w:rPr>
                <w:b/>
                <w:color w:val="548DD4" w:themeColor="text2" w:themeTint="99"/>
              </w:rPr>
            </w:pPr>
            <w:r w:rsidRPr="00963279">
              <w:rPr>
                <w:b/>
                <w:color w:val="548DD4" w:themeColor="text2" w:themeTint="99"/>
              </w:rPr>
              <w:t>Outcomes and Content</w:t>
            </w:r>
          </w:p>
          <w:p w:rsidR="00F957F3" w:rsidRDefault="006E5BEF" w:rsidP="009C25F3">
            <w:pPr>
              <w:rPr>
                <w:b/>
                <w:color w:val="FF0000"/>
              </w:rPr>
            </w:pPr>
            <w:r w:rsidRPr="006E5BEF">
              <w:rPr>
                <w:b/>
                <w:color w:val="FF0000"/>
              </w:rPr>
              <w:t>Uses basic grammatical features, punctuation conventions and vocabulary appropriate to the type of text when responding to and composing texts EN1-9B</w:t>
            </w:r>
          </w:p>
          <w:p w:rsidR="00B435DE" w:rsidRDefault="00B435DE" w:rsidP="009C25F3">
            <w:pPr>
              <w:rPr>
                <w:i/>
              </w:rPr>
            </w:pPr>
            <w:r>
              <w:rPr>
                <w:i/>
              </w:rPr>
              <w:t>Develop and apply contextual knowledge</w:t>
            </w:r>
          </w:p>
          <w:p w:rsidR="00B435DE" w:rsidRPr="00B435DE" w:rsidRDefault="00B435DE" w:rsidP="00B435DE">
            <w:pPr>
              <w:pStyle w:val="ListParagraph"/>
              <w:numPr>
                <w:ilvl w:val="0"/>
                <w:numId w:val="8"/>
              </w:numPr>
              <w:rPr>
                <w:sz w:val="20"/>
              </w:rPr>
            </w:pPr>
            <w:r>
              <w:rPr>
                <w:sz w:val="20"/>
              </w:rPr>
              <w:t>Begin to understand that choice of vocabulary adds to the effectiveness of text</w:t>
            </w:r>
          </w:p>
          <w:p w:rsidR="006E5BEF" w:rsidRDefault="006E5BEF" w:rsidP="009C25F3">
            <w:pPr>
              <w:rPr>
                <w:i/>
              </w:rPr>
            </w:pPr>
            <w:r>
              <w:rPr>
                <w:i/>
              </w:rPr>
              <w:t>Understand and apply knowledge of language forms and features</w:t>
            </w:r>
          </w:p>
          <w:p w:rsidR="006E5BEF" w:rsidRPr="006E5BEF" w:rsidRDefault="006E5BEF" w:rsidP="006E5BEF">
            <w:pPr>
              <w:pStyle w:val="ListParagraph"/>
              <w:numPr>
                <w:ilvl w:val="0"/>
                <w:numId w:val="10"/>
              </w:numPr>
            </w:pPr>
            <w:r>
              <w:rPr>
                <w:sz w:val="20"/>
              </w:rPr>
              <w:t>Understand that simple connections can be made between ideas by using a compound sentence with two or more clauses usually linked by a coordinating conjunction</w:t>
            </w:r>
          </w:p>
          <w:p w:rsidR="006E5BEF" w:rsidRPr="00B435DE" w:rsidRDefault="006E5BEF" w:rsidP="006E5BEF">
            <w:pPr>
              <w:pStyle w:val="ListParagraph"/>
              <w:numPr>
                <w:ilvl w:val="0"/>
                <w:numId w:val="10"/>
              </w:numPr>
            </w:pPr>
            <w:r>
              <w:rPr>
                <w:sz w:val="20"/>
              </w:rPr>
              <w:t>Recognise that different types of punctuation, including full stops, question marks and exclamation marks, signal sentences that make statements, ask questions, express emotion or give commands</w:t>
            </w:r>
          </w:p>
          <w:p w:rsidR="00B435DE" w:rsidRDefault="00B435DE" w:rsidP="00B435DE">
            <w:pPr>
              <w:rPr>
                <w:i/>
              </w:rPr>
            </w:pPr>
            <w:r>
              <w:rPr>
                <w:i/>
              </w:rPr>
              <w:t>Understand and apply knowledge of vocabulary</w:t>
            </w:r>
          </w:p>
          <w:p w:rsidR="00836963" w:rsidRPr="00806D48" w:rsidRDefault="00B435DE" w:rsidP="00806D48">
            <w:pPr>
              <w:pStyle w:val="ListParagraph"/>
              <w:numPr>
                <w:ilvl w:val="0"/>
                <w:numId w:val="10"/>
              </w:numPr>
              <w:rPr>
                <w:sz w:val="20"/>
              </w:rPr>
            </w:pPr>
            <w:r>
              <w:rPr>
                <w:sz w:val="20"/>
              </w:rPr>
              <w:t xml:space="preserve">Recognise, discuss and use creative word play, </w:t>
            </w:r>
            <w:proofErr w:type="spellStart"/>
            <w:r>
              <w:rPr>
                <w:sz w:val="20"/>
              </w:rPr>
              <w:t>eg</w:t>
            </w:r>
            <w:proofErr w:type="spellEnd"/>
            <w:r>
              <w:rPr>
                <w:sz w:val="20"/>
              </w:rPr>
              <w:t xml:space="preserve"> alliteration and onomatopoeia</w:t>
            </w:r>
          </w:p>
        </w:tc>
      </w:tr>
      <w:tr w:rsidR="00630592" w:rsidTr="00534BE3">
        <w:trPr>
          <w:trHeight w:val="547"/>
        </w:trPr>
        <w:tc>
          <w:tcPr>
            <w:tcW w:w="15614" w:type="dxa"/>
            <w:gridSpan w:val="10"/>
          </w:tcPr>
          <w:p w:rsidR="00630592" w:rsidRPr="00963279" w:rsidRDefault="00630592" w:rsidP="00630592">
            <w:pPr>
              <w:rPr>
                <w:b/>
                <w:color w:val="548DD4" w:themeColor="text2" w:themeTint="99"/>
              </w:rPr>
            </w:pPr>
            <w:r w:rsidRPr="00963279">
              <w:rPr>
                <w:b/>
                <w:color w:val="548DD4" w:themeColor="text2" w:themeTint="99"/>
              </w:rPr>
              <w:t>Success Criteria</w:t>
            </w:r>
          </w:p>
          <w:p w:rsidR="00630592" w:rsidRPr="00836963" w:rsidRDefault="00630592" w:rsidP="00630592">
            <w:pPr>
              <w:pStyle w:val="ListParagraph"/>
              <w:numPr>
                <w:ilvl w:val="0"/>
                <w:numId w:val="10"/>
              </w:numPr>
              <w:rPr>
                <w:sz w:val="20"/>
              </w:rPr>
            </w:pPr>
            <w:r w:rsidRPr="00836963">
              <w:rPr>
                <w:sz w:val="20"/>
              </w:rPr>
              <w:t>I can work</w:t>
            </w:r>
            <w:r w:rsidR="00836963" w:rsidRPr="00836963">
              <w:rPr>
                <w:sz w:val="20"/>
              </w:rPr>
              <w:t xml:space="preserve"> with nouns, verbs, adjectives and adverbs.</w:t>
            </w:r>
          </w:p>
          <w:p w:rsidR="00836963" w:rsidRPr="00630592" w:rsidRDefault="00836963" w:rsidP="00806D48">
            <w:pPr>
              <w:pStyle w:val="ListParagraph"/>
              <w:numPr>
                <w:ilvl w:val="0"/>
                <w:numId w:val="10"/>
              </w:numPr>
            </w:pPr>
            <w:r w:rsidRPr="00836963">
              <w:rPr>
                <w:sz w:val="20"/>
              </w:rPr>
              <w:t>I can use basic grammatical features, punctuation and vocabulary appropriate to the type of text when responding to and composing texts.</w:t>
            </w:r>
          </w:p>
        </w:tc>
      </w:tr>
      <w:tr w:rsidR="00B435DE" w:rsidTr="00D83F41">
        <w:trPr>
          <w:trHeight w:val="375"/>
        </w:trPr>
        <w:tc>
          <w:tcPr>
            <w:tcW w:w="1526" w:type="dxa"/>
          </w:tcPr>
          <w:p w:rsidR="00B435DE" w:rsidRPr="009C25F3" w:rsidRDefault="00B435DE" w:rsidP="00B435DE">
            <w:pPr>
              <w:jc w:val="center"/>
              <w:rPr>
                <w:color w:val="548DD4" w:themeColor="text2" w:themeTint="99"/>
              </w:rPr>
            </w:pPr>
            <w:r>
              <w:rPr>
                <w:color w:val="548DD4" w:themeColor="text2" w:themeTint="99"/>
              </w:rPr>
              <w:t>Week 1</w:t>
            </w:r>
          </w:p>
        </w:tc>
        <w:tc>
          <w:tcPr>
            <w:tcW w:w="1559" w:type="dxa"/>
          </w:tcPr>
          <w:p w:rsidR="00B435DE" w:rsidRPr="009C25F3" w:rsidRDefault="00B435DE" w:rsidP="00B435DE">
            <w:pPr>
              <w:jc w:val="center"/>
              <w:rPr>
                <w:color w:val="548DD4" w:themeColor="text2" w:themeTint="99"/>
              </w:rPr>
            </w:pPr>
            <w:r>
              <w:rPr>
                <w:color w:val="548DD4" w:themeColor="text2" w:themeTint="99"/>
              </w:rPr>
              <w:t>Week 2</w:t>
            </w:r>
          </w:p>
        </w:tc>
        <w:tc>
          <w:tcPr>
            <w:tcW w:w="1559" w:type="dxa"/>
          </w:tcPr>
          <w:p w:rsidR="00B435DE" w:rsidRPr="009C25F3" w:rsidRDefault="00B435DE" w:rsidP="00B435DE">
            <w:pPr>
              <w:jc w:val="center"/>
              <w:rPr>
                <w:color w:val="548DD4" w:themeColor="text2" w:themeTint="99"/>
              </w:rPr>
            </w:pPr>
            <w:r>
              <w:rPr>
                <w:color w:val="548DD4" w:themeColor="text2" w:themeTint="99"/>
              </w:rPr>
              <w:t>Week 3</w:t>
            </w:r>
          </w:p>
        </w:tc>
        <w:tc>
          <w:tcPr>
            <w:tcW w:w="1560" w:type="dxa"/>
          </w:tcPr>
          <w:p w:rsidR="00B435DE" w:rsidRPr="009C25F3" w:rsidRDefault="00B435DE" w:rsidP="00B435DE">
            <w:pPr>
              <w:jc w:val="center"/>
              <w:rPr>
                <w:color w:val="548DD4" w:themeColor="text2" w:themeTint="99"/>
              </w:rPr>
            </w:pPr>
            <w:r>
              <w:rPr>
                <w:color w:val="548DD4" w:themeColor="text2" w:themeTint="99"/>
              </w:rPr>
              <w:t>Week 4</w:t>
            </w:r>
          </w:p>
        </w:tc>
        <w:tc>
          <w:tcPr>
            <w:tcW w:w="1559" w:type="dxa"/>
          </w:tcPr>
          <w:p w:rsidR="00B435DE" w:rsidRPr="009C25F3" w:rsidRDefault="00B435DE" w:rsidP="00B435DE">
            <w:pPr>
              <w:jc w:val="center"/>
              <w:rPr>
                <w:color w:val="548DD4" w:themeColor="text2" w:themeTint="99"/>
              </w:rPr>
            </w:pPr>
            <w:r>
              <w:rPr>
                <w:color w:val="548DD4" w:themeColor="text2" w:themeTint="99"/>
              </w:rPr>
              <w:t>Week 5</w:t>
            </w:r>
          </w:p>
        </w:tc>
        <w:tc>
          <w:tcPr>
            <w:tcW w:w="1559" w:type="dxa"/>
          </w:tcPr>
          <w:p w:rsidR="00B435DE" w:rsidRPr="009C25F3" w:rsidRDefault="00B435DE" w:rsidP="00B435DE">
            <w:pPr>
              <w:jc w:val="center"/>
              <w:rPr>
                <w:color w:val="548DD4" w:themeColor="text2" w:themeTint="99"/>
              </w:rPr>
            </w:pPr>
            <w:r>
              <w:rPr>
                <w:color w:val="548DD4" w:themeColor="text2" w:themeTint="99"/>
              </w:rPr>
              <w:t>Week 6</w:t>
            </w:r>
          </w:p>
        </w:tc>
        <w:tc>
          <w:tcPr>
            <w:tcW w:w="1559" w:type="dxa"/>
          </w:tcPr>
          <w:p w:rsidR="00B435DE" w:rsidRPr="009C25F3" w:rsidRDefault="00B435DE" w:rsidP="00B435DE">
            <w:pPr>
              <w:jc w:val="center"/>
              <w:rPr>
                <w:color w:val="548DD4" w:themeColor="text2" w:themeTint="99"/>
              </w:rPr>
            </w:pPr>
            <w:r>
              <w:rPr>
                <w:color w:val="548DD4" w:themeColor="text2" w:themeTint="99"/>
              </w:rPr>
              <w:t>Week 7</w:t>
            </w:r>
          </w:p>
        </w:tc>
        <w:tc>
          <w:tcPr>
            <w:tcW w:w="1560" w:type="dxa"/>
          </w:tcPr>
          <w:p w:rsidR="00B435DE" w:rsidRPr="009C25F3" w:rsidRDefault="00B435DE" w:rsidP="00B435DE">
            <w:pPr>
              <w:jc w:val="center"/>
              <w:rPr>
                <w:color w:val="548DD4" w:themeColor="text2" w:themeTint="99"/>
              </w:rPr>
            </w:pPr>
            <w:r>
              <w:rPr>
                <w:color w:val="548DD4" w:themeColor="text2" w:themeTint="99"/>
              </w:rPr>
              <w:t>Week 8</w:t>
            </w:r>
          </w:p>
        </w:tc>
        <w:tc>
          <w:tcPr>
            <w:tcW w:w="1559" w:type="dxa"/>
          </w:tcPr>
          <w:p w:rsidR="00B435DE" w:rsidRPr="009C25F3" w:rsidRDefault="00B435DE" w:rsidP="00B435DE">
            <w:pPr>
              <w:jc w:val="center"/>
              <w:rPr>
                <w:color w:val="548DD4" w:themeColor="text2" w:themeTint="99"/>
              </w:rPr>
            </w:pPr>
            <w:r>
              <w:rPr>
                <w:color w:val="548DD4" w:themeColor="text2" w:themeTint="99"/>
              </w:rPr>
              <w:t>Week 9</w:t>
            </w:r>
          </w:p>
        </w:tc>
        <w:tc>
          <w:tcPr>
            <w:tcW w:w="1614" w:type="dxa"/>
          </w:tcPr>
          <w:p w:rsidR="00B435DE" w:rsidRPr="009C25F3" w:rsidRDefault="00B435DE" w:rsidP="00B435DE">
            <w:pPr>
              <w:jc w:val="center"/>
              <w:rPr>
                <w:color w:val="548DD4" w:themeColor="text2" w:themeTint="99"/>
              </w:rPr>
            </w:pPr>
            <w:r>
              <w:rPr>
                <w:color w:val="548DD4" w:themeColor="text2" w:themeTint="99"/>
              </w:rPr>
              <w:t>Week 10</w:t>
            </w:r>
          </w:p>
        </w:tc>
      </w:tr>
      <w:tr w:rsidR="00B435DE" w:rsidTr="00D83F41">
        <w:trPr>
          <w:trHeight w:val="547"/>
        </w:trPr>
        <w:tc>
          <w:tcPr>
            <w:tcW w:w="1526" w:type="dxa"/>
          </w:tcPr>
          <w:p w:rsidR="00B435DE" w:rsidRPr="00B435DE" w:rsidRDefault="00B435DE" w:rsidP="00B435DE">
            <w:pPr>
              <w:jc w:val="center"/>
            </w:pPr>
            <w:r w:rsidRPr="00B435DE">
              <w:rPr>
                <w:sz w:val="18"/>
              </w:rPr>
              <w:t>Alliteration</w:t>
            </w:r>
          </w:p>
        </w:tc>
        <w:tc>
          <w:tcPr>
            <w:tcW w:w="1559" w:type="dxa"/>
          </w:tcPr>
          <w:p w:rsidR="00B435DE" w:rsidRPr="009C25F3" w:rsidRDefault="00B435DE" w:rsidP="00B435DE">
            <w:pPr>
              <w:jc w:val="center"/>
              <w:rPr>
                <w:color w:val="548DD4" w:themeColor="text2" w:themeTint="99"/>
              </w:rPr>
            </w:pPr>
            <w:r w:rsidRPr="00B435DE">
              <w:rPr>
                <w:sz w:val="18"/>
              </w:rPr>
              <w:t>Alliteration</w:t>
            </w:r>
          </w:p>
        </w:tc>
        <w:tc>
          <w:tcPr>
            <w:tcW w:w="1559" w:type="dxa"/>
          </w:tcPr>
          <w:p w:rsidR="00B435DE" w:rsidRPr="00B435DE" w:rsidRDefault="00B435DE" w:rsidP="00B435DE">
            <w:pPr>
              <w:jc w:val="center"/>
              <w:rPr>
                <w:sz w:val="18"/>
              </w:rPr>
            </w:pPr>
            <w:r>
              <w:rPr>
                <w:sz w:val="18"/>
              </w:rPr>
              <w:t>Rhetorical Questions</w:t>
            </w:r>
          </w:p>
        </w:tc>
        <w:tc>
          <w:tcPr>
            <w:tcW w:w="1560" w:type="dxa"/>
          </w:tcPr>
          <w:p w:rsidR="00B435DE" w:rsidRPr="00B435DE" w:rsidRDefault="00B435DE" w:rsidP="00B435DE">
            <w:pPr>
              <w:jc w:val="center"/>
              <w:rPr>
                <w:sz w:val="18"/>
              </w:rPr>
            </w:pPr>
            <w:r>
              <w:rPr>
                <w:sz w:val="18"/>
              </w:rPr>
              <w:t>Rhetorical Questions</w:t>
            </w:r>
          </w:p>
        </w:tc>
        <w:tc>
          <w:tcPr>
            <w:tcW w:w="1559" w:type="dxa"/>
          </w:tcPr>
          <w:p w:rsidR="00B435DE" w:rsidRPr="00B435DE" w:rsidRDefault="00B435DE" w:rsidP="00B435DE">
            <w:pPr>
              <w:jc w:val="center"/>
              <w:rPr>
                <w:sz w:val="18"/>
              </w:rPr>
            </w:pPr>
            <w:r>
              <w:rPr>
                <w:sz w:val="18"/>
              </w:rPr>
              <w:t>Exclamation Marks/Question Marks</w:t>
            </w:r>
          </w:p>
        </w:tc>
        <w:tc>
          <w:tcPr>
            <w:tcW w:w="1559" w:type="dxa"/>
          </w:tcPr>
          <w:p w:rsidR="00B435DE" w:rsidRPr="00B435DE" w:rsidRDefault="00B435DE" w:rsidP="00B435DE">
            <w:pPr>
              <w:jc w:val="center"/>
              <w:rPr>
                <w:sz w:val="18"/>
              </w:rPr>
            </w:pPr>
            <w:r>
              <w:rPr>
                <w:sz w:val="18"/>
              </w:rPr>
              <w:t>Exclamation Marks/Question Marks</w:t>
            </w:r>
          </w:p>
        </w:tc>
        <w:tc>
          <w:tcPr>
            <w:tcW w:w="1559" w:type="dxa"/>
          </w:tcPr>
          <w:p w:rsidR="00B435DE" w:rsidRPr="00B435DE" w:rsidRDefault="00B435DE" w:rsidP="00B435DE">
            <w:pPr>
              <w:jc w:val="center"/>
              <w:rPr>
                <w:sz w:val="18"/>
              </w:rPr>
            </w:pPr>
            <w:r>
              <w:rPr>
                <w:sz w:val="18"/>
              </w:rPr>
              <w:t>Conjunctions</w:t>
            </w:r>
          </w:p>
        </w:tc>
        <w:tc>
          <w:tcPr>
            <w:tcW w:w="1560" w:type="dxa"/>
          </w:tcPr>
          <w:p w:rsidR="00B435DE" w:rsidRPr="00B435DE" w:rsidRDefault="00B435DE" w:rsidP="00B435DE">
            <w:pPr>
              <w:jc w:val="center"/>
              <w:rPr>
                <w:sz w:val="18"/>
              </w:rPr>
            </w:pPr>
            <w:r>
              <w:rPr>
                <w:sz w:val="18"/>
              </w:rPr>
              <w:t>Conjunctions</w:t>
            </w:r>
          </w:p>
        </w:tc>
        <w:tc>
          <w:tcPr>
            <w:tcW w:w="1559" w:type="dxa"/>
          </w:tcPr>
          <w:p w:rsidR="00B435DE" w:rsidRPr="00B435DE" w:rsidRDefault="00B435DE" w:rsidP="00B435DE">
            <w:pPr>
              <w:jc w:val="center"/>
              <w:rPr>
                <w:sz w:val="18"/>
              </w:rPr>
            </w:pPr>
            <w:r>
              <w:rPr>
                <w:sz w:val="18"/>
              </w:rPr>
              <w:t>Figurative Language</w:t>
            </w:r>
          </w:p>
        </w:tc>
        <w:tc>
          <w:tcPr>
            <w:tcW w:w="1614" w:type="dxa"/>
          </w:tcPr>
          <w:p w:rsidR="00B435DE" w:rsidRDefault="00B435DE" w:rsidP="00B435DE">
            <w:pPr>
              <w:jc w:val="center"/>
              <w:rPr>
                <w:sz w:val="18"/>
              </w:rPr>
            </w:pPr>
            <w:r>
              <w:rPr>
                <w:sz w:val="18"/>
              </w:rPr>
              <w:t>Figurative Language</w:t>
            </w:r>
          </w:p>
          <w:p w:rsidR="00630592" w:rsidRPr="00B435DE" w:rsidRDefault="00630592" w:rsidP="00630592">
            <w:pPr>
              <w:rPr>
                <w:sz w:val="18"/>
              </w:rPr>
            </w:pPr>
          </w:p>
        </w:tc>
      </w:tr>
      <w:tr w:rsidR="00EF4289" w:rsidTr="00EF4289">
        <w:trPr>
          <w:trHeight w:val="547"/>
        </w:trPr>
        <w:tc>
          <w:tcPr>
            <w:tcW w:w="15614" w:type="dxa"/>
            <w:gridSpan w:val="10"/>
          </w:tcPr>
          <w:p w:rsidR="00EF4289" w:rsidRPr="00EF4289" w:rsidRDefault="00EF4289" w:rsidP="00EF4289">
            <w:pPr>
              <w:rPr>
                <w:b/>
                <w:sz w:val="18"/>
              </w:rPr>
            </w:pPr>
            <w:r w:rsidRPr="00EF4289">
              <w:rPr>
                <w:b/>
                <w:sz w:val="18"/>
              </w:rPr>
              <w:t>Evaluation</w:t>
            </w:r>
          </w:p>
          <w:p w:rsidR="00EF4289" w:rsidRDefault="00EF4289" w:rsidP="00EF4289">
            <w:pPr>
              <w:rPr>
                <w:sz w:val="18"/>
              </w:rPr>
            </w:pPr>
          </w:p>
          <w:p w:rsidR="00EF4289" w:rsidRDefault="00EF4289" w:rsidP="00EF4289">
            <w:pPr>
              <w:rPr>
                <w:sz w:val="18"/>
              </w:rPr>
            </w:pPr>
          </w:p>
          <w:p w:rsidR="00EF4289" w:rsidRDefault="00EF4289" w:rsidP="00EF4289">
            <w:pPr>
              <w:rPr>
                <w:sz w:val="18"/>
              </w:rPr>
            </w:pPr>
          </w:p>
        </w:tc>
      </w:tr>
    </w:tbl>
    <w:p w:rsidR="004D6934" w:rsidRPr="004D6934" w:rsidRDefault="004D6934" w:rsidP="004D6934">
      <w:pPr>
        <w:sectPr w:rsidR="004D6934" w:rsidRPr="004D6934" w:rsidSect="00217616">
          <w:type w:val="continuous"/>
          <w:pgSz w:w="16838" w:h="11906" w:orient="landscape"/>
          <w:pgMar w:top="720" w:right="720" w:bottom="720" w:left="720" w:header="708" w:footer="708" w:gutter="0"/>
          <w:cols w:space="708"/>
          <w:docGrid w:linePitch="360"/>
        </w:sectPr>
      </w:pPr>
    </w:p>
    <w:p w:rsidR="004D6934" w:rsidRPr="00EF4289" w:rsidRDefault="004D6934" w:rsidP="009C25F3">
      <w:pPr>
        <w:jc w:val="center"/>
        <w:rPr>
          <w:b/>
          <w:sz w:val="16"/>
          <w:szCs w:val="16"/>
        </w:rPr>
        <w:sectPr w:rsidR="004D6934" w:rsidRPr="00EF4289" w:rsidSect="004D6934">
          <w:type w:val="continuous"/>
          <w:pgSz w:w="16838" w:h="11906" w:orient="landscape"/>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1526"/>
        <w:gridCol w:w="1559"/>
        <w:gridCol w:w="1559"/>
        <w:gridCol w:w="1560"/>
        <w:gridCol w:w="1559"/>
        <w:gridCol w:w="1559"/>
        <w:gridCol w:w="1559"/>
        <w:gridCol w:w="1560"/>
        <w:gridCol w:w="1559"/>
        <w:gridCol w:w="1614"/>
      </w:tblGrid>
      <w:tr w:rsidR="009C25F3" w:rsidTr="00534BE3">
        <w:tc>
          <w:tcPr>
            <w:tcW w:w="15614" w:type="dxa"/>
            <w:gridSpan w:val="10"/>
            <w:shd w:val="clear" w:color="auto" w:fill="CCC0D9" w:themeFill="accent4" w:themeFillTint="66"/>
          </w:tcPr>
          <w:p w:rsidR="009C25F3" w:rsidRPr="00506640" w:rsidRDefault="009C25F3" w:rsidP="009C25F3">
            <w:pPr>
              <w:jc w:val="center"/>
              <w:rPr>
                <w:b/>
              </w:rPr>
            </w:pPr>
            <w:r w:rsidRPr="00506640">
              <w:rPr>
                <w:b/>
              </w:rPr>
              <w:lastRenderedPageBreak/>
              <w:t>Handwriting</w:t>
            </w:r>
          </w:p>
        </w:tc>
      </w:tr>
      <w:tr w:rsidR="00B435DE" w:rsidTr="00534BE3">
        <w:tc>
          <w:tcPr>
            <w:tcW w:w="15614" w:type="dxa"/>
            <w:gridSpan w:val="10"/>
          </w:tcPr>
          <w:p w:rsidR="00B435DE" w:rsidRPr="00506640" w:rsidRDefault="00B435DE" w:rsidP="009C25F3">
            <w:pPr>
              <w:rPr>
                <w:b/>
                <w:color w:val="548DD4" w:themeColor="text2" w:themeTint="99"/>
              </w:rPr>
            </w:pPr>
            <w:r w:rsidRPr="00506640">
              <w:rPr>
                <w:b/>
                <w:color w:val="548DD4" w:themeColor="text2" w:themeTint="99"/>
              </w:rPr>
              <w:t>Outcomes and Content</w:t>
            </w:r>
          </w:p>
          <w:p w:rsidR="000E3361" w:rsidRDefault="000E3361" w:rsidP="009C25F3">
            <w:pPr>
              <w:rPr>
                <w:b/>
                <w:color w:val="FF0000"/>
              </w:rPr>
            </w:pPr>
            <w:r>
              <w:rPr>
                <w:b/>
                <w:color w:val="FF0000"/>
              </w:rPr>
              <w:t>Composes texts using letters of consistent size and slope and uses digital technologies</w:t>
            </w:r>
            <w:r w:rsidR="00BF0854">
              <w:rPr>
                <w:b/>
                <w:color w:val="FF0000"/>
              </w:rPr>
              <w:t xml:space="preserve"> EN1-3A</w:t>
            </w:r>
          </w:p>
          <w:p w:rsidR="000E3361" w:rsidRDefault="000E3361" w:rsidP="009C25F3">
            <w:pPr>
              <w:rPr>
                <w:i/>
              </w:rPr>
            </w:pPr>
            <w:r>
              <w:rPr>
                <w:i/>
              </w:rPr>
              <w:t>Understand and apply knowledge of language forms and features</w:t>
            </w:r>
          </w:p>
          <w:p w:rsidR="000E3361" w:rsidRPr="000E3361" w:rsidRDefault="000E3361" w:rsidP="000E3361">
            <w:pPr>
              <w:pStyle w:val="ListParagraph"/>
              <w:numPr>
                <w:ilvl w:val="0"/>
                <w:numId w:val="10"/>
              </w:numPr>
              <w:rPr>
                <w:sz w:val="18"/>
              </w:rPr>
            </w:pPr>
            <w:r>
              <w:rPr>
                <w:sz w:val="20"/>
              </w:rPr>
              <w:t>Develop clear and consistent writing using NSW Foundation Style as appropriate</w:t>
            </w:r>
          </w:p>
          <w:p w:rsidR="000E3361" w:rsidRDefault="000E3361" w:rsidP="000E3361">
            <w:pPr>
              <w:rPr>
                <w:i/>
              </w:rPr>
            </w:pPr>
            <w:r w:rsidRPr="000E3361">
              <w:rPr>
                <w:i/>
              </w:rPr>
              <w:t xml:space="preserve">Respond to </w:t>
            </w:r>
            <w:r>
              <w:rPr>
                <w:i/>
              </w:rPr>
              <w:t>and compose texts</w:t>
            </w:r>
          </w:p>
          <w:p w:rsidR="00836963" w:rsidRPr="00806D48" w:rsidRDefault="000E3361" w:rsidP="00806D48">
            <w:pPr>
              <w:pStyle w:val="ListParagraph"/>
              <w:numPr>
                <w:ilvl w:val="0"/>
                <w:numId w:val="10"/>
              </w:numPr>
              <w:rPr>
                <w:sz w:val="20"/>
              </w:rPr>
            </w:pPr>
            <w:r>
              <w:rPr>
                <w:sz w:val="20"/>
              </w:rPr>
              <w:t>Write legibly and with growing fluency using unjoined upper case and lower case letters</w:t>
            </w:r>
          </w:p>
        </w:tc>
      </w:tr>
      <w:tr w:rsidR="00836963" w:rsidTr="00534BE3">
        <w:tc>
          <w:tcPr>
            <w:tcW w:w="15614" w:type="dxa"/>
            <w:gridSpan w:val="10"/>
          </w:tcPr>
          <w:p w:rsidR="00836963" w:rsidRPr="00506640" w:rsidRDefault="00836963" w:rsidP="009C25F3">
            <w:pPr>
              <w:rPr>
                <w:b/>
                <w:color w:val="548DD4" w:themeColor="text2" w:themeTint="99"/>
              </w:rPr>
            </w:pPr>
            <w:r w:rsidRPr="00506640">
              <w:rPr>
                <w:b/>
                <w:color w:val="548DD4" w:themeColor="text2" w:themeTint="99"/>
              </w:rPr>
              <w:t>Success Criteria</w:t>
            </w:r>
          </w:p>
          <w:p w:rsidR="00836963" w:rsidRPr="000043B4" w:rsidRDefault="00836963" w:rsidP="00836963">
            <w:pPr>
              <w:pStyle w:val="ListParagraph"/>
              <w:numPr>
                <w:ilvl w:val="0"/>
                <w:numId w:val="10"/>
              </w:numPr>
              <w:rPr>
                <w:sz w:val="20"/>
              </w:rPr>
            </w:pPr>
            <w:r w:rsidRPr="000043B4">
              <w:rPr>
                <w:sz w:val="20"/>
              </w:rPr>
              <w:t>I can correctly form all letters of the alphabet.</w:t>
            </w:r>
          </w:p>
          <w:p w:rsidR="00836963" w:rsidRPr="000043B4" w:rsidRDefault="00836963" w:rsidP="00836963">
            <w:pPr>
              <w:pStyle w:val="ListParagraph"/>
              <w:numPr>
                <w:ilvl w:val="0"/>
                <w:numId w:val="10"/>
              </w:numPr>
              <w:rPr>
                <w:sz w:val="20"/>
              </w:rPr>
            </w:pPr>
            <w:r w:rsidRPr="000043B4">
              <w:rPr>
                <w:sz w:val="20"/>
              </w:rPr>
              <w:t>I can position letters and words on a line.</w:t>
            </w:r>
          </w:p>
          <w:p w:rsidR="00836963" w:rsidRPr="00806D48" w:rsidRDefault="00836963" w:rsidP="00806D48">
            <w:pPr>
              <w:pStyle w:val="ListParagraph"/>
              <w:numPr>
                <w:ilvl w:val="0"/>
                <w:numId w:val="10"/>
              </w:numPr>
              <w:rPr>
                <w:sz w:val="20"/>
              </w:rPr>
            </w:pPr>
            <w:r w:rsidRPr="000043B4">
              <w:rPr>
                <w:sz w:val="20"/>
              </w:rPr>
              <w:t>I can write all letters with consistent size and spacing between words.</w:t>
            </w:r>
          </w:p>
        </w:tc>
      </w:tr>
      <w:tr w:rsidR="000E3361" w:rsidTr="00D83F41">
        <w:tc>
          <w:tcPr>
            <w:tcW w:w="1526" w:type="dxa"/>
          </w:tcPr>
          <w:p w:rsidR="000E3361" w:rsidRPr="000E3361" w:rsidRDefault="000E3361" w:rsidP="000E3361">
            <w:pPr>
              <w:jc w:val="center"/>
              <w:rPr>
                <w:color w:val="8DB3E2" w:themeColor="text2" w:themeTint="66"/>
              </w:rPr>
            </w:pPr>
            <w:r w:rsidRPr="000E3361">
              <w:rPr>
                <w:color w:val="548DD4" w:themeColor="text2" w:themeTint="99"/>
              </w:rPr>
              <w:t>Week 1</w:t>
            </w:r>
          </w:p>
        </w:tc>
        <w:tc>
          <w:tcPr>
            <w:tcW w:w="1559" w:type="dxa"/>
          </w:tcPr>
          <w:p w:rsidR="000E3361" w:rsidRPr="000E3361" w:rsidRDefault="000E3361" w:rsidP="000E3361">
            <w:pPr>
              <w:jc w:val="center"/>
              <w:rPr>
                <w:color w:val="548DD4" w:themeColor="text2" w:themeTint="99"/>
              </w:rPr>
            </w:pPr>
            <w:r>
              <w:rPr>
                <w:color w:val="548DD4" w:themeColor="text2" w:themeTint="99"/>
              </w:rPr>
              <w:t>Week 2</w:t>
            </w:r>
          </w:p>
        </w:tc>
        <w:tc>
          <w:tcPr>
            <w:tcW w:w="1559" w:type="dxa"/>
          </w:tcPr>
          <w:p w:rsidR="000E3361" w:rsidRPr="000E3361" w:rsidRDefault="000E3361" w:rsidP="000E3361">
            <w:pPr>
              <w:jc w:val="center"/>
              <w:rPr>
                <w:color w:val="548DD4" w:themeColor="text2" w:themeTint="99"/>
              </w:rPr>
            </w:pPr>
            <w:r>
              <w:rPr>
                <w:color w:val="548DD4" w:themeColor="text2" w:themeTint="99"/>
              </w:rPr>
              <w:t>Week 3</w:t>
            </w:r>
          </w:p>
        </w:tc>
        <w:tc>
          <w:tcPr>
            <w:tcW w:w="1560" w:type="dxa"/>
          </w:tcPr>
          <w:p w:rsidR="000E3361" w:rsidRPr="000E3361" w:rsidRDefault="000E3361" w:rsidP="000E3361">
            <w:pPr>
              <w:jc w:val="center"/>
              <w:rPr>
                <w:color w:val="548DD4" w:themeColor="text2" w:themeTint="99"/>
              </w:rPr>
            </w:pPr>
            <w:r>
              <w:rPr>
                <w:color w:val="548DD4" w:themeColor="text2" w:themeTint="99"/>
              </w:rPr>
              <w:t>Week 4</w:t>
            </w:r>
          </w:p>
        </w:tc>
        <w:tc>
          <w:tcPr>
            <w:tcW w:w="1559" w:type="dxa"/>
          </w:tcPr>
          <w:p w:rsidR="000E3361" w:rsidRPr="000E3361" w:rsidRDefault="000E3361" w:rsidP="000E3361">
            <w:pPr>
              <w:jc w:val="center"/>
              <w:rPr>
                <w:color w:val="548DD4" w:themeColor="text2" w:themeTint="99"/>
              </w:rPr>
            </w:pPr>
            <w:r>
              <w:rPr>
                <w:color w:val="548DD4" w:themeColor="text2" w:themeTint="99"/>
              </w:rPr>
              <w:t>Week 5</w:t>
            </w:r>
          </w:p>
        </w:tc>
        <w:tc>
          <w:tcPr>
            <w:tcW w:w="1559" w:type="dxa"/>
          </w:tcPr>
          <w:p w:rsidR="000E3361" w:rsidRPr="000E3361" w:rsidRDefault="000E3361" w:rsidP="000E3361">
            <w:pPr>
              <w:jc w:val="center"/>
              <w:rPr>
                <w:color w:val="548DD4" w:themeColor="text2" w:themeTint="99"/>
              </w:rPr>
            </w:pPr>
            <w:r>
              <w:rPr>
                <w:color w:val="548DD4" w:themeColor="text2" w:themeTint="99"/>
              </w:rPr>
              <w:t>Week 6</w:t>
            </w:r>
          </w:p>
        </w:tc>
        <w:tc>
          <w:tcPr>
            <w:tcW w:w="1559" w:type="dxa"/>
          </w:tcPr>
          <w:p w:rsidR="000E3361" w:rsidRPr="000E3361" w:rsidRDefault="000E3361" w:rsidP="000E3361">
            <w:pPr>
              <w:jc w:val="center"/>
              <w:rPr>
                <w:color w:val="548DD4" w:themeColor="text2" w:themeTint="99"/>
              </w:rPr>
            </w:pPr>
            <w:r>
              <w:rPr>
                <w:color w:val="548DD4" w:themeColor="text2" w:themeTint="99"/>
              </w:rPr>
              <w:t>Week 7</w:t>
            </w:r>
          </w:p>
        </w:tc>
        <w:tc>
          <w:tcPr>
            <w:tcW w:w="1560" w:type="dxa"/>
          </w:tcPr>
          <w:p w:rsidR="000E3361" w:rsidRPr="000E3361" w:rsidRDefault="000E3361" w:rsidP="000E3361">
            <w:pPr>
              <w:jc w:val="center"/>
              <w:rPr>
                <w:color w:val="548DD4" w:themeColor="text2" w:themeTint="99"/>
              </w:rPr>
            </w:pPr>
            <w:r>
              <w:rPr>
                <w:color w:val="548DD4" w:themeColor="text2" w:themeTint="99"/>
              </w:rPr>
              <w:t>Week 8</w:t>
            </w:r>
          </w:p>
        </w:tc>
        <w:tc>
          <w:tcPr>
            <w:tcW w:w="1559" w:type="dxa"/>
          </w:tcPr>
          <w:p w:rsidR="000E3361" w:rsidRPr="000E3361" w:rsidRDefault="000E3361" w:rsidP="000E3361">
            <w:pPr>
              <w:jc w:val="center"/>
              <w:rPr>
                <w:color w:val="548DD4" w:themeColor="text2" w:themeTint="99"/>
              </w:rPr>
            </w:pPr>
            <w:r>
              <w:rPr>
                <w:color w:val="548DD4" w:themeColor="text2" w:themeTint="99"/>
              </w:rPr>
              <w:t>Week 9</w:t>
            </w:r>
          </w:p>
        </w:tc>
        <w:tc>
          <w:tcPr>
            <w:tcW w:w="1614" w:type="dxa"/>
          </w:tcPr>
          <w:p w:rsidR="000E3361" w:rsidRPr="000E3361" w:rsidRDefault="000E3361" w:rsidP="000E3361">
            <w:pPr>
              <w:jc w:val="center"/>
              <w:rPr>
                <w:color w:val="548DD4" w:themeColor="text2" w:themeTint="99"/>
              </w:rPr>
            </w:pPr>
            <w:r>
              <w:rPr>
                <w:color w:val="548DD4" w:themeColor="text2" w:themeTint="99"/>
              </w:rPr>
              <w:t>Week 10</w:t>
            </w:r>
          </w:p>
        </w:tc>
      </w:tr>
      <w:tr w:rsidR="000E3361" w:rsidTr="00D83F41">
        <w:tc>
          <w:tcPr>
            <w:tcW w:w="1526" w:type="dxa"/>
          </w:tcPr>
          <w:p w:rsidR="000E3361" w:rsidRDefault="007D7BC5" w:rsidP="000E3361">
            <w:pPr>
              <w:jc w:val="center"/>
            </w:pPr>
            <w:proofErr w:type="spellStart"/>
            <w:r>
              <w:t>Ww</w:t>
            </w:r>
            <w:proofErr w:type="spellEnd"/>
          </w:p>
        </w:tc>
        <w:tc>
          <w:tcPr>
            <w:tcW w:w="1559" w:type="dxa"/>
          </w:tcPr>
          <w:p w:rsidR="000E3361" w:rsidRDefault="007D7BC5" w:rsidP="000E3361">
            <w:pPr>
              <w:jc w:val="center"/>
            </w:pPr>
            <w:proofErr w:type="spellStart"/>
            <w:r>
              <w:t>Yy</w:t>
            </w:r>
            <w:proofErr w:type="spellEnd"/>
          </w:p>
        </w:tc>
        <w:tc>
          <w:tcPr>
            <w:tcW w:w="1559" w:type="dxa"/>
          </w:tcPr>
          <w:p w:rsidR="000E3361" w:rsidRDefault="007D7BC5" w:rsidP="000E3361">
            <w:pPr>
              <w:jc w:val="center"/>
            </w:pPr>
            <w:proofErr w:type="spellStart"/>
            <w:r>
              <w:t>Ff</w:t>
            </w:r>
            <w:proofErr w:type="spellEnd"/>
          </w:p>
        </w:tc>
        <w:tc>
          <w:tcPr>
            <w:tcW w:w="1560" w:type="dxa"/>
          </w:tcPr>
          <w:p w:rsidR="000E3361" w:rsidRDefault="007D7BC5" w:rsidP="000E3361">
            <w:pPr>
              <w:jc w:val="center"/>
            </w:pPr>
            <w:proofErr w:type="spellStart"/>
            <w:r>
              <w:t>tch</w:t>
            </w:r>
            <w:proofErr w:type="spellEnd"/>
          </w:p>
        </w:tc>
        <w:tc>
          <w:tcPr>
            <w:tcW w:w="1559" w:type="dxa"/>
          </w:tcPr>
          <w:p w:rsidR="000E3361" w:rsidRDefault="007D7BC5" w:rsidP="000E3361">
            <w:pPr>
              <w:jc w:val="center"/>
            </w:pPr>
            <w:r>
              <w:t>ant</w:t>
            </w:r>
          </w:p>
        </w:tc>
        <w:tc>
          <w:tcPr>
            <w:tcW w:w="1559" w:type="dxa"/>
          </w:tcPr>
          <w:p w:rsidR="000E3361" w:rsidRDefault="007D7BC5" w:rsidP="000E3361">
            <w:pPr>
              <w:jc w:val="center"/>
            </w:pPr>
            <w:proofErr w:type="spellStart"/>
            <w:r>
              <w:t>ance</w:t>
            </w:r>
            <w:proofErr w:type="spellEnd"/>
          </w:p>
        </w:tc>
        <w:tc>
          <w:tcPr>
            <w:tcW w:w="1559" w:type="dxa"/>
          </w:tcPr>
          <w:p w:rsidR="000E3361" w:rsidRDefault="007D7BC5" w:rsidP="000E3361">
            <w:pPr>
              <w:jc w:val="center"/>
            </w:pPr>
            <w:r>
              <w:t>al</w:t>
            </w:r>
          </w:p>
        </w:tc>
        <w:tc>
          <w:tcPr>
            <w:tcW w:w="1560" w:type="dxa"/>
          </w:tcPr>
          <w:p w:rsidR="000E3361" w:rsidRDefault="007D7BC5" w:rsidP="000E3361">
            <w:pPr>
              <w:jc w:val="center"/>
            </w:pPr>
            <w:r>
              <w:t>able</w:t>
            </w:r>
          </w:p>
        </w:tc>
        <w:tc>
          <w:tcPr>
            <w:tcW w:w="1559" w:type="dxa"/>
          </w:tcPr>
          <w:p w:rsidR="000E3361" w:rsidRDefault="007D7BC5" w:rsidP="000E3361">
            <w:pPr>
              <w:jc w:val="center"/>
            </w:pPr>
            <w:proofErr w:type="spellStart"/>
            <w:r>
              <w:t>ious</w:t>
            </w:r>
            <w:proofErr w:type="spellEnd"/>
          </w:p>
        </w:tc>
        <w:tc>
          <w:tcPr>
            <w:tcW w:w="1614" w:type="dxa"/>
          </w:tcPr>
          <w:p w:rsidR="000E3361" w:rsidRDefault="007D7BC5" w:rsidP="000E3361">
            <w:pPr>
              <w:jc w:val="center"/>
            </w:pPr>
            <w:r>
              <w:t>Revision</w:t>
            </w:r>
          </w:p>
        </w:tc>
      </w:tr>
      <w:tr w:rsidR="00EF4289" w:rsidTr="00EF4289">
        <w:trPr>
          <w:trHeight w:val="547"/>
        </w:trPr>
        <w:tc>
          <w:tcPr>
            <w:tcW w:w="15614" w:type="dxa"/>
            <w:gridSpan w:val="10"/>
          </w:tcPr>
          <w:p w:rsidR="00EF4289" w:rsidRPr="00EF4289" w:rsidRDefault="00EF4289" w:rsidP="00EF4289">
            <w:pPr>
              <w:rPr>
                <w:b/>
                <w:sz w:val="18"/>
              </w:rPr>
            </w:pPr>
            <w:r w:rsidRPr="00EF4289">
              <w:rPr>
                <w:b/>
                <w:sz w:val="18"/>
              </w:rPr>
              <w:t>Evaluation</w:t>
            </w:r>
          </w:p>
          <w:p w:rsidR="00EF4289" w:rsidRDefault="00EF4289" w:rsidP="00CD7331"/>
          <w:p w:rsidR="00EF4289" w:rsidRDefault="00EF4289" w:rsidP="00CD7331">
            <w:pPr>
              <w:rPr>
                <w:sz w:val="16"/>
                <w:szCs w:val="16"/>
              </w:rPr>
            </w:pPr>
          </w:p>
          <w:p w:rsidR="00EF4289" w:rsidRPr="00EF4289" w:rsidRDefault="00EF4289" w:rsidP="00CD7331">
            <w:pPr>
              <w:rPr>
                <w:sz w:val="16"/>
                <w:szCs w:val="16"/>
              </w:rPr>
            </w:pPr>
          </w:p>
        </w:tc>
      </w:tr>
      <w:tr w:rsidR="009C25F3" w:rsidTr="00534BE3">
        <w:tc>
          <w:tcPr>
            <w:tcW w:w="15614" w:type="dxa"/>
            <w:gridSpan w:val="10"/>
            <w:shd w:val="clear" w:color="auto" w:fill="B6DDE8" w:themeFill="accent5" w:themeFillTint="66"/>
          </w:tcPr>
          <w:p w:rsidR="009C25F3" w:rsidRPr="00506640" w:rsidRDefault="009C25F3" w:rsidP="009C25F3">
            <w:pPr>
              <w:jc w:val="center"/>
              <w:rPr>
                <w:b/>
              </w:rPr>
            </w:pPr>
            <w:r w:rsidRPr="00506640">
              <w:rPr>
                <w:b/>
              </w:rPr>
              <w:lastRenderedPageBreak/>
              <w:t>Spelling</w:t>
            </w:r>
          </w:p>
        </w:tc>
      </w:tr>
      <w:tr w:rsidR="000E3361" w:rsidTr="00534BE3">
        <w:tc>
          <w:tcPr>
            <w:tcW w:w="15614" w:type="dxa"/>
            <w:gridSpan w:val="10"/>
          </w:tcPr>
          <w:p w:rsidR="000E3361" w:rsidRPr="00506640" w:rsidRDefault="000E3361" w:rsidP="009C25F3">
            <w:pPr>
              <w:rPr>
                <w:b/>
                <w:color w:val="548DD4" w:themeColor="text2" w:themeTint="99"/>
              </w:rPr>
            </w:pPr>
            <w:r w:rsidRPr="00506640">
              <w:rPr>
                <w:b/>
                <w:color w:val="548DD4" w:themeColor="text2" w:themeTint="99"/>
              </w:rPr>
              <w:t>Outcomes and Content</w:t>
            </w:r>
          </w:p>
          <w:p w:rsidR="000E3361" w:rsidRDefault="00BF0854" w:rsidP="009C25F3">
            <w:pPr>
              <w:rPr>
                <w:b/>
                <w:color w:val="FF0000"/>
              </w:rPr>
            </w:pPr>
            <w:r>
              <w:rPr>
                <w:b/>
                <w:color w:val="FF0000"/>
              </w:rPr>
              <w:t>Uses a variety of strategies, including knowledge of sight words and letter-sound correspondences, to spell familiar words EN1-5A</w:t>
            </w:r>
          </w:p>
          <w:p w:rsidR="00BF0854" w:rsidRDefault="00BF0854" w:rsidP="009C25F3">
            <w:pPr>
              <w:rPr>
                <w:i/>
              </w:rPr>
            </w:pPr>
            <w:r>
              <w:rPr>
                <w:i/>
              </w:rPr>
              <w:t>Respond to and compose texts</w:t>
            </w:r>
          </w:p>
          <w:p w:rsidR="00BF0854" w:rsidRDefault="00BF0854" w:rsidP="00BF0854">
            <w:pPr>
              <w:pStyle w:val="ListParagraph"/>
              <w:numPr>
                <w:ilvl w:val="0"/>
                <w:numId w:val="10"/>
              </w:numPr>
              <w:rPr>
                <w:sz w:val="20"/>
              </w:rPr>
            </w:pPr>
            <w:r>
              <w:rPr>
                <w:sz w:val="20"/>
              </w:rPr>
              <w:t>Spell high-frequency and common sight words accurately when composing texts</w:t>
            </w:r>
          </w:p>
          <w:p w:rsidR="00BF0854" w:rsidRDefault="00BF0854" w:rsidP="00BF0854">
            <w:pPr>
              <w:pStyle w:val="ListParagraph"/>
              <w:numPr>
                <w:ilvl w:val="0"/>
                <w:numId w:val="10"/>
              </w:numPr>
              <w:rPr>
                <w:sz w:val="20"/>
              </w:rPr>
            </w:pPr>
            <w:r>
              <w:rPr>
                <w:sz w:val="20"/>
              </w:rPr>
              <w:t>Recognise when a word is spelt incorrectly</w:t>
            </w:r>
          </w:p>
          <w:p w:rsidR="00314B92" w:rsidRPr="00806D48" w:rsidRDefault="00BF0854" w:rsidP="00806D48">
            <w:pPr>
              <w:pStyle w:val="ListParagraph"/>
              <w:numPr>
                <w:ilvl w:val="0"/>
                <w:numId w:val="10"/>
              </w:numPr>
              <w:rPr>
                <w:sz w:val="20"/>
              </w:rPr>
            </w:pPr>
            <w:r>
              <w:rPr>
                <w:sz w:val="20"/>
              </w:rPr>
              <w:t>Use morphemic and phonological knowledge when spelling</w:t>
            </w:r>
          </w:p>
        </w:tc>
      </w:tr>
      <w:tr w:rsidR="000043B4" w:rsidTr="00534BE3">
        <w:tc>
          <w:tcPr>
            <w:tcW w:w="15614" w:type="dxa"/>
            <w:gridSpan w:val="10"/>
          </w:tcPr>
          <w:p w:rsidR="000043B4" w:rsidRPr="00506640" w:rsidRDefault="000043B4" w:rsidP="009C25F3">
            <w:pPr>
              <w:rPr>
                <w:b/>
                <w:color w:val="548DD4" w:themeColor="text2" w:themeTint="99"/>
              </w:rPr>
            </w:pPr>
            <w:r w:rsidRPr="00506640">
              <w:rPr>
                <w:b/>
                <w:color w:val="548DD4" w:themeColor="text2" w:themeTint="99"/>
              </w:rPr>
              <w:t>Success  Criteria</w:t>
            </w:r>
          </w:p>
          <w:p w:rsidR="000043B4" w:rsidRDefault="000043B4" w:rsidP="000043B4">
            <w:pPr>
              <w:pStyle w:val="ListParagraph"/>
              <w:numPr>
                <w:ilvl w:val="0"/>
                <w:numId w:val="10"/>
              </w:numPr>
              <w:rPr>
                <w:sz w:val="20"/>
              </w:rPr>
            </w:pPr>
            <w:r>
              <w:rPr>
                <w:sz w:val="20"/>
              </w:rPr>
              <w:t>I can correctly spell sight words</w:t>
            </w:r>
          </w:p>
          <w:p w:rsidR="000043B4" w:rsidRDefault="000043B4" w:rsidP="000043B4">
            <w:pPr>
              <w:pStyle w:val="ListParagraph"/>
              <w:numPr>
                <w:ilvl w:val="0"/>
                <w:numId w:val="10"/>
              </w:numPr>
              <w:rPr>
                <w:sz w:val="20"/>
              </w:rPr>
            </w:pPr>
            <w:r>
              <w:rPr>
                <w:sz w:val="20"/>
              </w:rPr>
              <w:t>I can draw on knowledge of letter-sound relationships (for example – stretching out words to record sounds).</w:t>
            </w:r>
          </w:p>
          <w:p w:rsidR="000043B4" w:rsidRDefault="000043B4" w:rsidP="000043B4">
            <w:pPr>
              <w:pStyle w:val="ListParagraph"/>
              <w:numPr>
                <w:ilvl w:val="0"/>
                <w:numId w:val="10"/>
              </w:numPr>
              <w:rPr>
                <w:sz w:val="20"/>
              </w:rPr>
            </w:pPr>
            <w:r>
              <w:rPr>
                <w:sz w:val="20"/>
              </w:rPr>
              <w:t xml:space="preserve">I can </w:t>
            </w:r>
            <w:r w:rsidR="00314B92">
              <w:rPr>
                <w:sz w:val="20"/>
              </w:rPr>
              <w:t>use a dictionary</w:t>
            </w:r>
          </w:p>
          <w:p w:rsidR="00314B92" w:rsidRPr="00806D48" w:rsidRDefault="00314B92" w:rsidP="00806D48">
            <w:pPr>
              <w:pStyle w:val="ListParagraph"/>
              <w:numPr>
                <w:ilvl w:val="0"/>
                <w:numId w:val="10"/>
              </w:numPr>
              <w:rPr>
                <w:sz w:val="20"/>
              </w:rPr>
            </w:pPr>
            <w:r>
              <w:rPr>
                <w:sz w:val="20"/>
              </w:rPr>
              <w:t>I can use a range of strategies to spell unknown words.</w:t>
            </w:r>
          </w:p>
        </w:tc>
      </w:tr>
      <w:tr w:rsidR="000E3361" w:rsidTr="00D83F41">
        <w:tc>
          <w:tcPr>
            <w:tcW w:w="1526" w:type="dxa"/>
          </w:tcPr>
          <w:p w:rsidR="000E3361" w:rsidRPr="000E3361" w:rsidRDefault="000E3361" w:rsidP="00BB74C4">
            <w:pPr>
              <w:jc w:val="center"/>
              <w:rPr>
                <w:color w:val="8DB3E2" w:themeColor="text2" w:themeTint="66"/>
              </w:rPr>
            </w:pPr>
            <w:r w:rsidRPr="000E3361">
              <w:rPr>
                <w:color w:val="548DD4" w:themeColor="text2" w:themeTint="99"/>
              </w:rPr>
              <w:t>Week 1</w:t>
            </w:r>
          </w:p>
        </w:tc>
        <w:tc>
          <w:tcPr>
            <w:tcW w:w="1559" w:type="dxa"/>
          </w:tcPr>
          <w:p w:rsidR="000E3361" w:rsidRPr="000E3361" w:rsidRDefault="000E3361" w:rsidP="00BB74C4">
            <w:pPr>
              <w:jc w:val="center"/>
              <w:rPr>
                <w:color w:val="548DD4" w:themeColor="text2" w:themeTint="99"/>
              </w:rPr>
            </w:pPr>
            <w:r>
              <w:rPr>
                <w:color w:val="548DD4" w:themeColor="text2" w:themeTint="99"/>
              </w:rPr>
              <w:t>Week 2</w:t>
            </w:r>
          </w:p>
        </w:tc>
        <w:tc>
          <w:tcPr>
            <w:tcW w:w="1559" w:type="dxa"/>
          </w:tcPr>
          <w:p w:rsidR="000E3361" w:rsidRPr="000E3361" w:rsidRDefault="000E3361" w:rsidP="00BB74C4">
            <w:pPr>
              <w:jc w:val="center"/>
              <w:rPr>
                <w:color w:val="548DD4" w:themeColor="text2" w:themeTint="99"/>
              </w:rPr>
            </w:pPr>
            <w:r>
              <w:rPr>
                <w:color w:val="548DD4" w:themeColor="text2" w:themeTint="99"/>
              </w:rPr>
              <w:t>Week 3</w:t>
            </w:r>
          </w:p>
        </w:tc>
        <w:tc>
          <w:tcPr>
            <w:tcW w:w="1560" w:type="dxa"/>
          </w:tcPr>
          <w:p w:rsidR="000E3361" w:rsidRPr="000E3361" w:rsidRDefault="000E3361" w:rsidP="00BB74C4">
            <w:pPr>
              <w:jc w:val="center"/>
              <w:rPr>
                <w:color w:val="548DD4" w:themeColor="text2" w:themeTint="99"/>
              </w:rPr>
            </w:pPr>
            <w:r>
              <w:rPr>
                <w:color w:val="548DD4" w:themeColor="text2" w:themeTint="99"/>
              </w:rPr>
              <w:t>Week 4</w:t>
            </w:r>
          </w:p>
        </w:tc>
        <w:tc>
          <w:tcPr>
            <w:tcW w:w="1559" w:type="dxa"/>
          </w:tcPr>
          <w:p w:rsidR="000E3361" w:rsidRPr="000E3361" w:rsidRDefault="000E3361" w:rsidP="00BB74C4">
            <w:pPr>
              <w:jc w:val="center"/>
              <w:rPr>
                <w:color w:val="548DD4" w:themeColor="text2" w:themeTint="99"/>
              </w:rPr>
            </w:pPr>
            <w:r>
              <w:rPr>
                <w:color w:val="548DD4" w:themeColor="text2" w:themeTint="99"/>
              </w:rPr>
              <w:t>Week 5</w:t>
            </w:r>
          </w:p>
        </w:tc>
        <w:tc>
          <w:tcPr>
            <w:tcW w:w="1559" w:type="dxa"/>
          </w:tcPr>
          <w:p w:rsidR="000E3361" w:rsidRPr="000E3361" w:rsidRDefault="000E3361" w:rsidP="00BB74C4">
            <w:pPr>
              <w:jc w:val="center"/>
              <w:rPr>
                <w:color w:val="548DD4" w:themeColor="text2" w:themeTint="99"/>
              </w:rPr>
            </w:pPr>
            <w:r>
              <w:rPr>
                <w:color w:val="548DD4" w:themeColor="text2" w:themeTint="99"/>
              </w:rPr>
              <w:t>Week 6</w:t>
            </w:r>
          </w:p>
        </w:tc>
        <w:tc>
          <w:tcPr>
            <w:tcW w:w="1559" w:type="dxa"/>
          </w:tcPr>
          <w:p w:rsidR="000E3361" w:rsidRPr="000E3361" w:rsidRDefault="000E3361" w:rsidP="00BB74C4">
            <w:pPr>
              <w:jc w:val="center"/>
              <w:rPr>
                <w:color w:val="548DD4" w:themeColor="text2" w:themeTint="99"/>
              </w:rPr>
            </w:pPr>
            <w:r>
              <w:rPr>
                <w:color w:val="548DD4" w:themeColor="text2" w:themeTint="99"/>
              </w:rPr>
              <w:t>Week 7</w:t>
            </w:r>
          </w:p>
        </w:tc>
        <w:tc>
          <w:tcPr>
            <w:tcW w:w="1560" w:type="dxa"/>
          </w:tcPr>
          <w:p w:rsidR="000E3361" w:rsidRPr="000E3361" w:rsidRDefault="000E3361" w:rsidP="00BB74C4">
            <w:pPr>
              <w:jc w:val="center"/>
              <w:rPr>
                <w:color w:val="548DD4" w:themeColor="text2" w:themeTint="99"/>
              </w:rPr>
            </w:pPr>
            <w:r>
              <w:rPr>
                <w:color w:val="548DD4" w:themeColor="text2" w:themeTint="99"/>
              </w:rPr>
              <w:t>Week 8</w:t>
            </w:r>
          </w:p>
        </w:tc>
        <w:tc>
          <w:tcPr>
            <w:tcW w:w="1559" w:type="dxa"/>
          </w:tcPr>
          <w:p w:rsidR="000E3361" w:rsidRPr="000E3361" w:rsidRDefault="000E3361" w:rsidP="00BB74C4">
            <w:pPr>
              <w:jc w:val="center"/>
              <w:rPr>
                <w:color w:val="548DD4" w:themeColor="text2" w:themeTint="99"/>
              </w:rPr>
            </w:pPr>
            <w:r>
              <w:rPr>
                <w:color w:val="548DD4" w:themeColor="text2" w:themeTint="99"/>
              </w:rPr>
              <w:t>Week 9</w:t>
            </w:r>
          </w:p>
        </w:tc>
        <w:tc>
          <w:tcPr>
            <w:tcW w:w="1614" w:type="dxa"/>
          </w:tcPr>
          <w:p w:rsidR="000E3361" w:rsidRPr="000E3361" w:rsidRDefault="000E3361" w:rsidP="00BB74C4">
            <w:pPr>
              <w:jc w:val="center"/>
              <w:rPr>
                <w:color w:val="548DD4" w:themeColor="text2" w:themeTint="99"/>
              </w:rPr>
            </w:pPr>
            <w:r>
              <w:rPr>
                <w:color w:val="548DD4" w:themeColor="text2" w:themeTint="99"/>
              </w:rPr>
              <w:t>Week 10</w:t>
            </w:r>
          </w:p>
        </w:tc>
      </w:tr>
      <w:tr w:rsidR="000E3361" w:rsidTr="00D83F41">
        <w:tc>
          <w:tcPr>
            <w:tcW w:w="1526" w:type="dxa"/>
          </w:tcPr>
          <w:p w:rsidR="000E3361" w:rsidRPr="00BF0854" w:rsidRDefault="00BF0854" w:rsidP="00BF0854">
            <w:pPr>
              <w:jc w:val="center"/>
              <w:rPr>
                <w:sz w:val="18"/>
              </w:rPr>
            </w:pPr>
            <w:r>
              <w:rPr>
                <w:sz w:val="18"/>
              </w:rPr>
              <w:t xml:space="preserve">Sight words – Place Value </w:t>
            </w:r>
          </w:p>
        </w:tc>
        <w:tc>
          <w:tcPr>
            <w:tcW w:w="1559" w:type="dxa"/>
          </w:tcPr>
          <w:p w:rsidR="000E3361" w:rsidRPr="00BF0854" w:rsidRDefault="00BF0854" w:rsidP="00BF0854">
            <w:pPr>
              <w:jc w:val="center"/>
              <w:rPr>
                <w:sz w:val="18"/>
              </w:rPr>
            </w:pPr>
            <w:r>
              <w:rPr>
                <w:sz w:val="18"/>
              </w:rPr>
              <w:t>Sight words – Place Value</w:t>
            </w:r>
          </w:p>
        </w:tc>
        <w:tc>
          <w:tcPr>
            <w:tcW w:w="1559" w:type="dxa"/>
          </w:tcPr>
          <w:p w:rsidR="000E3361" w:rsidRPr="00BF0854" w:rsidRDefault="00BF0854" w:rsidP="00BF0854">
            <w:pPr>
              <w:jc w:val="center"/>
              <w:rPr>
                <w:sz w:val="18"/>
              </w:rPr>
            </w:pPr>
            <w:r>
              <w:rPr>
                <w:sz w:val="18"/>
              </w:rPr>
              <w:t>Sight words – Money values</w:t>
            </w:r>
          </w:p>
        </w:tc>
        <w:tc>
          <w:tcPr>
            <w:tcW w:w="1560" w:type="dxa"/>
          </w:tcPr>
          <w:p w:rsidR="000E3361" w:rsidRPr="00BF0854" w:rsidRDefault="00BF0854" w:rsidP="00BF0854">
            <w:pPr>
              <w:jc w:val="center"/>
              <w:rPr>
                <w:sz w:val="18"/>
              </w:rPr>
            </w:pPr>
            <w:r>
              <w:rPr>
                <w:sz w:val="18"/>
              </w:rPr>
              <w:t>Sight words – Money values</w:t>
            </w:r>
          </w:p>
        </w:tc>
        <w:tc>
          <w:tcPr>
            <w:tcW w:w="1559" w:type="dxa"/>
          </w:tcPr>
          <w:p w:rsidR="000E3361" w:rsidRPr="00BF0854" w:rsidRDefault="00BF0854" w:rsidP="00BF0854">
            <w:pPr>
              <w:jc w:val="center"/>
              <w:rPr>
                <w:sz w:val="18"/>
              </w:rPr>
            </w:pPr>
            <w:r>
              <w:rPr>
                <w:sz w:val="18"/>
              </w:rPr>
              <w:t>Sight words – addition</w:t>
            </w:r>
          </w:p>
        </w:tc>
        <w:tc>
          <w:tcPr>
            <w:tcW w:w="1559" w:type="dxa"/>
          </w:tcPr>
          <w:p w:rsidR="000E3361" w:rsidRDefault="00BF0854" w:rsidP="00BF0854">
            <w:pPr>
              <w:jc w:val="center"/>
              <w:rPr>
                <w:sz w:val="18"/>
              </w:rPr>
            </w:pPr>
            <w:r>
              <w:rPr>
                <w:sz w:val="18"/>
              </w:rPr>
              <w:t>Sight words – addition</w:t>
            </w:r>
          </w:p>
          <w:p w:rsidR="00A71D1D" w:rsidRPr="00BF0854" w:rsidRDefault="00A71D1D" w:rsidP="00BF0854">
            <w:pPr>
              <w:jc w:val="center"/>
              <w:rPr>
                <w:sz w:val="18"/>
              </w:rPr>
            </w:pPr>
          </w:p>
        </w:tc>
        <w:tc>
          <w:tcPr>
            <w:tcW w:w="1559" w:type="dxa"/>
          </w:tcPr>
          <w:p w:rsidR="000E3361" w:rsidRPr="00BF0854" w:rsidRDefault="00BF0854" w:rsidP="00BF0854">
            <w:pPr>
              <w:jc w:val="center"/>
              <w:rPr>
                <w:sz w:val="18"/>
              </w:rPr>
            </w:pPr>
            <w:r>
              <w:rPr>
                <w:sz w:val="18"/>
              </w:rPr>
              <w:t xml:space="preserve">High Frequency - </w:t>
            </w:r>
          </w:p>
        </w:tc>
        <w:tc>
          <w:tcPr>
            <w:tcW w:w="1560" w:type="dxa"/>
          </w:tcPr>
          <w:p w:rsidR="000E3361" w:rsidRPr="00BF0854" w:rsidRDefault="00BF0854" w:rsidP="00BF0854">
            <w:pPr>
              <w:jc w:val="center"/>
              <w:rPr>
                <w:sz w:val="18"/>
              </w:rPr>
            </w:pPr>
            <w:r>
              <w:rPr>
                <w:sz w:val="18"/>
              </w:rPr>
              <w:t xml:space="preserve">High Frequency - </w:t>
            </w:r>
          </w:p>
        </w:tc>
        <w:tc>
          <w:tcPr>
            <w:tcW w:w="1559" w:type="dxa"/>
          </w:tcPr>
          <w:p w:rsidR="000E3361" w:rsidRPr="00BF0854" w:rsidRDefault="00BF0854" w:rsidP="00BF0854">
            <w:pPr>
              <w:jc w:val="center"/>
              <w:rPr>
                <w:sz w:val="18"/>
              </w:rPr>
            </w:pPr>
            <w:r>
              <w:rPr>
                <w:sz w:val="18"/>
              </w:rPr>
              <w:t xml:space="preserve">High Frequency - </w:t>
            </w:r>
          </w:p>
        </w:tc>
        <w:tc>
          <w:tcPr>
            <w:tcW w:w="1614" w:type="dxa"/>
          </w:tcPr>
          <w:p w:rsidR="000E3361" w:rsidRPr="00BF0854" w:rsidRDefault="00BF0854" w:rsidP="00BF0854">
            <w:pPr>
              <w:jc w:val="center"/>
              <w:rPr>
                <w:sz w:val="18"/>
              </w:rPr>
            </w:pPr>
            <w:r>
              <w:rPr>
                <w:sz w:val="18"/>
              </w:rPr>
              <w:t xml:space="preserve">High frequency - </w:t>
            </w:r>
          </w:p>
        </w:tc>
      </w:tr>
      <w:tr w:rsidR="00EF4289" w:rsidTr="00EF4289">
        <w:tc>
          <w:tcPr>
            <w:tcW w:w="15614" w:type="dxa"/>
            <w:gridSpan w:val="10"/>
          </w:tcPr>
          <w:p w:rsidR="00EF4289" w:rsidRPr="00EF4289" w:rsidRDefault="00EF4289" w:rsidP="00EF4289">
            <w:pPr>
              <w:rPr>
                <w:b/>
                <w:sz w:val="18"/>
              </w:rPr>
            </w:pPr>
            <w:r w:rsidRPr="00EF4289">
              <w:rPr>
                <w:b/>
                <w:sz w:val="18"/>
              </w:rPr>
              <w:t>Evaluation</w:t>
            </w:r>
          </w:p>
          <w:p w:rsidR="00EF4289" w:rsidRDefault="00EF4289" w:rsidP="00EF4289">
            <w:pPr>
              <w:rPr>
                <w:sz w:val="18"/>
              </w:rPr>
            </w:pPr>
            <w:r>
              <w:rPr>
                <w:sz w:val="18"/>
              </w:rPr>
              <w:tab/>
            </w:r>
          </w:p>
          <w:p w:rsidR="00EF4289" w:rsidRDefault="00EF4289" w:rsidP="00EF4289">
            <w:pPr>
              <w:rPr>
                <w:sz w:val="18"/>
              </w:rPr>
            </w:pPr>
          </w:p>
          <w:p w:rsidR="00EF4289" w:rsidRDefault="00EF4289" w:rsidP="00EF4289">
            <w:pPr>
              <w:rPr>
                <w:sz w:val="18"/>
              </w:rPr>
            </w:pPr>
          </w:p>
          <w:p w:rsidR="00EF4289" w:rsidRDefault="00EF4289" w:rsidP="00EF4289">
            <w:pPr>
              <w:rPr>
                <w:sz w:val="18"/>
              </w:rPr>
            </w:pPr>
          </w:p>
        </w:tc>
      </w:tr>
    </w:tbl>
    <w:p w:rsidR="00D5747B" w:rsidRDefault="00D5747B" w:rsidP="009C25F3">
      <w:pPr>
        <w:jc w:val="center"/>
        <w:rPr>
          <w:b/>
        </w:rPr>
        <w:sectPr w:rsidR="00D5747B" w:rsidSect="004D6934">
          <w:type w:val="continuous"/>
          <w:pgSz w:w="16838" w:h="11906" w:orient="landscape"/>
          <w:pgMar w:top="720" w:right="720" w:bottom="720" w:left="720" w:header="708" w:footer="708" w:gutter="0"/>
          <w:cols w:space="708"/>
          <w:docGrid w:linePitch="360"/>
        </w:sectPr>
      </w:pPr>
    </w:p>
    <w:p w:rsidR="00D5747B" w:rsidRPr="00EF4289" w:rsidRDefault="00D5747B" w:rsidP="00D5747B">
      <w:pPr>
        <w:rPr>
          <w:b/>
          <w:sz w:val="16"/>
          <w:szCs w:val="16"/>
        </w:rPr>
        <w:sectPr w:rsidR="00D5747B" w:rsidRPr="00EF4289" w:rsidSect="004D6934">
          <w:type w:val="continuous"/>
          <w:pgSz w:w="16838" w:h="11906" w:orient="landscape"/>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1526"/>
        <w:gridCol w:w="1559"/>
        <w:gridCol w:w="1559"/>
        <w:gridCol w:w="1560"/>
        <w:gridCol w:w="1559"/>
        <w:gridCol w:w="1559"/>
        <w:gridCol w:w="1418"/>
        <w:gridCol w:w="141"/>
        <w:gridCol w:w="1418"/>
        <w:gridCol w:w="142"/>
        <w:gridCol w:w="1559"/>
        <w:gridCol w:w="1614"/>
      </w:tblGrid>
      <w:tr w:rsidR="009C25F3" w:rsidTr="00534BE3">
        <w:tc>
          <w:tcPr>
            <w:tcW w:w="15614" w:type="dxa"/>
            <w:gridSpan w:val="12"/>
            <w:shd w:val="clear" w:color="auto" w:fill="D6E3BC" w:themeFill="accent3" w:themeFillTint="66"/>
          </w:tcPr>
          <w:p w:rsidR="009C25F3" w:rsidRPr="00506640" w:rsidRDefault="009C25F3" w:rsidP="009C25F3">
            <w:pPr>
              <w:jc w:val="center"/>
              <w:rPr>
                <w:b/>
              </w:rPr>
            </w:pPr>
            <w:r w:rsidRPr="00506640">
              <w:rPr>
                <w:b/>
              </w:rPr>
              <w:lastRenderedPageBreak/>
              <w:t>Phonics</w:t>
            </w:r>
          </w:p>
        </w:tc>
      </w:tr>
      <w:tr w:rsidR="00BF0854" w:rsidTr="00534BE3">
        <w:tc>
          <w:tcPr>
            <w:tcW w:w="15614" w:type="dxa"/>
            <w:gridSpan w:val="12"/>
          </w:tcPr>
          <w:p w:rsidR="00BF0854" w:rsidRPr="00506640" w:rsidRDefault="00BF0854" w:rsidP="009C25F3">
            <w:pPr>
              <w:rPr>
                <w:b/>
                <w:color w:val="548DD4" w:themeColor="text2" w:themeTint="99"/>
              </w:rPr>
            </w:pPr>
            <w:r w:rsidRPr="00506640">
              <w:rPr>
                <w:b/>
                <w:color w:val="548DD4" w:themeColor="text2" w:themeTint="99"/>
              </w:rPr>
              <w:t>Outcomes and Content</w:t>
            </w:r>
          </w:p>
          <w:p w:rsidR="00BF0854" w:rsidRDefault="00BF0854" w:rsidP="009C25F3">
            <w:pPr>
              <w:rPr>
                <w:b/>
                <w:color w:val="FF0000"/>
              </w:rPr>
            </w:pPr>
            <w:r w:rsidRPr="00BF0854">
              <w:rPr>
                <w:b/>
                <w:color w:val="FF0000"/>
              </w:rPr>
              <w:t>Uses a variety of strategies, including knowledge of sight words and letter-sound correspondence, to spell familiar words EN1-5A</w:t>
            </w:r>
          </w:p>
          <w:p w:rsidR="00BF0854" w:rsidRDefault="00BF0854" w:rsidP="009C25F3">
            <w:pPr>
              <w:rPr>
                <w:i/>
              </w:rPr>
            </w:pPr>
            <w:r>
              <w:rPr>
                <w:i/>
              </w:rPr>
              <w:t>Understand and apply knowledge of language forms and features</w:t>
            </w:r>
          </w:p>
          <w:p w:rsidR="00BF0854" w:rsidRDefault="00BF0854" w:rsidP="00BF0854">
            <w:pPr>
              <w:pStyle w:val="ListParagraph"/>
              <w:numPr>
                <w:ilvl w:val="0"/>
                <w:numId w:val="10"/>
              </w:numPr>
              <w:rPr>
                <w:sz w:val="20"/>
              </w:rPr>
            </w:pPr>
            <w:r>
              <w:rPr>
                <w:sz w:val="20"/>
              </w:rPr>
              <w:t>Know that regular one-syllable words are made up of letters and common letter clusters that correspond to the sounds heard, and how to use visual memory to write high-frequency words</w:t>
            </w:r>
          </w:p>
          <w:p w:rsidR="00BF0854" w:rsidRPr="00BF0854" w:rsidRDefault="00BF0854" w:rsidP="00BF0854">
            <w:pPr>
              <w:pStyle w:val="ListParagraph"/>
              <w:numPr>
                <w:ilvl w:val="0"/>
                <w:numId w:val="10"/>
              </w:numPr>
              <w:rPr>
                <w:sz w:val="20"/>
              </w:rPr>
            </w:pPr>
            <w:r>
              <w:rPr>
                <w:sz w:val="20"/>
              </w:rPr>
              <w:t>Understand how to use digraphs, long vowels, blends and silent letters to spell words, and use morphemes and syllabification to break up simple words and use visual memory to write irregular words</w:t>
            </w:r>
          </w:p>
          <w:p w:rsidR="00BF0854" w:rsidRDefault="00BF0854" w:rsidP="009C25F3">
            <w:pPr>
              <w:rPr>
                <w:i/>
              </w:rPr>
            </w:pPr>
            <w:r>
              <w:rPr>
                <w:i/>
              </w:rPr>
              <w:t>Respond to and compose texts</w:t>
            </w:r>
          </w:p>
          <w:p w:rsidR="00506640" w:rsidRPr="00806D48" w:rsidRDefault="00BF0854" w:rsidP="00806D48">
            <w:pPr>
              <w:pStyle w:val="ListParagraph"/>
              <w:numPr>
                <w:ilvl w:val="0"/>
                <w:numId w:val="10"/>
              </w:numPr>
              <w:rPr>
                <w:sz w:val="20"/>
              </w:rPr>
            </w:pPr>
            <w:r>
              <w:rPr>
                <w:sz w:val="20"/>
              </w:rPr>
              <w:t>Isolate and wr</w:t>
            </w:r>
            <w:r w:rsidR="00806D48">
              <w:rPr>
                <w:sz w:val="20"/>
              </w:rPr>
              <w:t>ite the initial, medial and final</w:t>
            </w:r>
            <w:r>
              <w:rPr>
                <w:sz w:val="20"/>
              </w:rPr>
              <w:t xml:space="preserve"> sound of a word</w:t>
            </w:r>
          </w:p>
        </w:tc>
      </w:tr>
      <w:tr w:rsidR="00314B92" w:rsidTr="00534BE3">
        <w:tc>
          <w:tcPr>
            <w:tcW w:w="15614" w:type="dxa"/>
            <w:gridSpan w:val="12"/>
          </w:tcPr>
          <w:p w:rsidR="00314B92" w:rsidRPr="00506640" w:rsidRDefault="00314B92" w:rsidP="009C25F3">
            <w:pPr>
              <w:rPr>
                <w:b/>
                <w:color w:val="548DD4" w:themeColor="text2" w:themeTint="99"/>
              </w:rPr>
            </w:pPr>
            <w:r w:rsidRPr="00506640">
              <w:rPr>
                <w:b/>
                <w:color w:val="548DD4" w:themeColor="text2" w:themeTint="99"/>
              </w:rPr>
              <w:t>Success Criteria</w:t>
            </w:r>
          </w:p>
          <w:p w:rsidR="00314B92" w:rsidRPr="00314B92" w:rsidRDefault="00314B92" w:rsidP="00314B92">
            <w:pPr>
              <w:pStyle w:val="ListParagraph"/>
              <w:numPr>
                <w:ilvl w:val="0"/>
                <w:numId w:val="10"/>
              </w:numPr>
              <w:rPr>
                <w:color w:val="548DD4" w:themeColor="text2" w:themeTint="99"/>
                <w:sz w:val="20"/>
              </w:rPr>
            </w:pPr>
            <w:r>
              <w:rPr>
                <w:sz w:val="20"/>
              </w:rPr>
              <w:t>I can delete and substitute sounds in spoken words to form new words, for example delete the ‘</w:t>
            </w:r>
            <w:proofErr w:type="spellStart"/>
            <w:r>
              <w:rPr>
                <w:sz w:val="20"/>
              </w:rPr>
              <w:t>scr</w:t>
            </w:r>
            <w:proofErr w:type="spellEnd"/>
            <w:r>
              <w:rPr>
                <w:sz w:val="20"/>
              </w:rPr>
              <w:t>’ in ‘scratch’, and then form new words ‘catch’, ‘batch’ and ‘hatch’</w:t>
            </w:r>
          </w:p>
          <w:p w:rsidR="00314B92" w:rsidRPr="00806D48" w:rsidRDefault="00314B92" w:rsidP="00806D48">
            <w:pPr>
              <w:pStyle w:val="ListParagraph"/>
              <w:numPr>
                <w:ilvl w:val="0"/>
                <w:numId w:val="10"/>
              </w:numPr>
              <w:rPr>
                <w:color w:val="548DD4" w:themeColor="text2" w:themeTint="99"/>
                <w:sz w:val="20"/>
              </w:rPr>
            </w:pPr>
            <w:r>
              <w:rPr>
                <w:sz w:val="20"/>
              </w:rPr>
              <w:t>I can recognise sounds that can be produced by different letters, for example the long ‘a’ sound in ‘wait’, ‘stay’, ‘able’ and ‘make.</w:t>
            </w:r>
          </w:p>
        </w:tc>
      </w:tr>
      <w:tr w:rsidR="00534BE3" w:rsidTr="00D83F41">
        <w:tc>
          <w:tcPr>
            <w:tcW w:w="1526" w:type="dxa"/>
          </w:tcPr>
          <w:p w:rsidR="00BF0854" w:rsidRPr="000E3361" w:rsidRDefault="00BF0854" w:rsidP="00BB74C4">
            <w:pPr>
              <w:jc w:val="center"/>
              <w:rPr>
                <w:color w:val="8DB3E2" w:themeColor="text2" w:themeTint="66"/>
              </w:rPr>
            </w:pPr>
            <w:r w:rsidRPr="000E3361">
              <w:rPr>
                <w:color w:val="548DD4" w:themeColor="text2" w:themeTint="99"/>
              </w:rPr>
              <w:t>Week 1</w:t>
            </w:r>
          </w:p>
        </w:tc>
        <w:tc>
          <w:tcPr>
            <w:tcW w:w="1559" w:type="dxa"/>
          </w:tcPr>
          <w:p w:rsidR="00BF0854" w:rsidRPr="000E3361" w:rsidRDefault="00BF0854" w:rsidP="00BB74C4">
            <w:pPr>
              <w:jc w:val="center"/>
              <w:rPr>
                <w:color w:val="548DD4" w:themeColor="text2" w:themeTint="99"/>
              </w:rPr>
            </w:pPr>
            <w:r>
              <w:rPr>
                <w:color w:val="548DD4" w:themeColor="text2" w:themeTint="99"/>
              </w:rPr>
              <w:t>Week 2</w:t>
            </w:r>
          </w:p>
        </w:tc>
        <w:tc>
          <w:tcPr>
            <w:tcW w:w="1559" w:type="dxa"/>
          </w:tcPr>
          <w:p w:rsidR="00BF0854" w:rsidRPr="000E3361" w:rsidRDefault="00BF0854" w:rsidP="00BB74C4">
            <w:pPr>
              <w:jc w:val="center"/>
              <w:rPr>
                <w:color w:val="548DD4" w:themeColor="text2" w:themeTint="99"/>
              </w:rPr>
            </w:pPr>
            <w:r>
              <w:rPr>
                <w:color w:val="548DD4" w:themeColor="text2" w:themeTint="99"/>
              </w:rPr>
              <w:t>Week 3</w:t>
            </w:r>
          </w:p>
        </w:tc>
        <w:tc>
          <w:tcPr>
            <w:tcW w:w="1560" w:type="dxa"/>
          </w:tcPr>
          <w:p w:rsidR="00BF0854" w:rsidRPr="000E3361" w:rsidRDefault="00BF0854" w:rsidP="00BB74C4">
            <w:pPr>
              <w:jc w:val="center"/>
              <w:rPr>
                <w:color w:val="548DD4" w:themeColor="text2" w:themeTint="99"/>
              </w:rPr>
            </w:pPr>
            <w:r>
              <w:rPr>
                <w:color w:val="548DD4" w:themeColor="text2" w:themeTint="99"/>
              </w:rPr>
              <w:t>Week 4</w:t>
            </w:r>
          </w:p>
        </w:tc>
        <w:tc>
          <w:tcPr>
            <w:tcW w:w="1559" w:type="dxa"/>
          </w:tcPr>
          <w:p w:rsidR="00BF0854" w:rsidRPr="000E3361" w:rsidRDefault="00BF0854" w:rsidP="00BB74C4">
            <w:pPr>
              <w:jc w:val="center"/>
              <w:rPr>
                <w:color w:val="548DD4" w:themeColor="text2" w:themeTint="99"/>
              </w:rPr>
            </w:pPr>
            <w:r>
              <w:rPr>
                <w:color w:val="548DD4" w:themeColor="text2" w:themeTint="99"/>
              </w:rPr>
              <w:t>Week 5</w:t>
            </w:r>
          </w:p>
        </w:tc>
        <w:tc>
          <w:tcPr>
            <w:tcW w:w="1559" w:type="dxa"/>
          </w:tcPr>
          <w:p w:rsidR="00BF0854" w:rsidRPr="000E3361" w:rsidRDefault="00BF0854" w:rsidP="00BB74C4">
            <w:pPr>
              <w:jc w:val="center"/>
              <w:rPr>
                <w:color w:val="548DD4" w:themeColor="text2" w:themeTint="99"/>
              </w:rPr>
            </w:pPr>
            <w:r>
              <w:rPr>
                <w:color w:val="548DD4" w:themeColor="text2" w:themeTint="99"/>
              </w:rPr>
              <w:t>Week 6</w:t>
            </w:r>
          </w:p>
        </w:tc>
        <w:tc>
          <w:tcPr>
            <w:tcW w:w="1559" w:type="dxa"/>
            <w:gridSpan w:val="2"/>
          </w:tcPr>
          <w:p w:rsidR="00BF0854" w:rsidRPr="000E3361" w:rsidRDefault="00BF0854" w:rsidP="00BB74C4">
            <w:pPr>
              <w:jc w:val="center"/>
              <w:rPr>
                <w:color w:val="548DD4" w:themeColor="text2" w:themeTint="99"/>
              </w:rPr>
            </w:pPr>
            <w:r>
              <w:rPr>
                <w:color w:val="548DD4" w:themeColor="text2" w:themeTint="99"/>
              </w:rPr>
              <w:t>Week 7</w:t>
            </w:r>
          </w:p>
        </w:tc>
        <w:tc>
          <w:tcPr>
            <w:tcW w:w="1560" w:type="dxa"/>
            <w:gridSpan w:val="2"/>
          </w:tcPr>
          <w:p w:rsidR="00BF0854" w:rsidRPr="000E3361" w:rsidRDefault="00BF0854" w:rsidP="00BB74C4">
            <w:pPr>
              <w:jc w:val="center"/>
              <w:rPr>
                <w:color w:val="548DD4" w:themeColor="text2" w:themeTint="99"/>
              </w:rPr>
            </w:pPr>
            <w:r>
              <w:rPr>
                <w:color w:val="548DD4" w:themeColor="text2" w:themeTint="99"/>
              </w:rPr>
              <w:t>Week 8</w:t>
            </w:r>
          </w:p>
        </w:tc>
        <w:tc>
          <w:tcPr>
            <w:tcW w:w="1559" w:type="dxa"/>
          </w:tcPr>
          <w:p w:rsidR="00BF0854" w:rsidRPr="000E3361" w:rsidRDefault="00BF0854" w:rsidP="00BB74C4">
            <w:pPr>
              <w:jc w:val="center"/>
              <w:rPr>
                <w:color w:val="548DD4" w:themeColor="text2" w:themeTint="99"/>
              </w:rPr>
            </w:pPr>
            <w:r>
              <w:rPr>
                <w:color w:val="548DD4" w:themeColor="text2" w:themeTint="99"/>
              </w:rPr>
              <w:t>Week 9</w:t>
            </w:r>
          </w:p>
        </w:tc>
        <w:tc>
          <w:tcPr>
            <w:tcW w:w="1614" w:type="dxa"/>
          </w:tcPr>
          <w:p w:rsidR="00BF0854" w:rsidRPr="000E3361" w:rsidRDefault="00BF0854" w:rsidP="00BB74C4">
            <w:pPr>
              <w:jc w:val="center"/>
              <w:rPr>
                <w:color w:val="548DD4" w:themeColor="text2" w:themeTint="99"/>
              </w:rPr>
            </w:pPr>
            <w:r>
              <w:rPr>
                <w:color w:val="548DD4" w:themeColor="text2" w:themeTint="99"/>
              </w:rPr>
              <w:t>Week 10</w:t>
            </w:r>
          </w:p>
        </w:tc>
      </w:tr>
      <w:tr w:rsidR="00534BE3" w:rsidTr="00D83F41">
        <w:tc>
          <w:tcPr>
            <w:tcW w:w="1526" w:type="dxa"/>
          </w:tcPr>
          <w:p w:rsidR="00BF0854" w:rsidRPr="00630592" w:rsidRDefault="007D7BC5" w:rsidP="007D7BC5">
            <w:pPr>
              <w:tabs>
                <w:tab w:val="left" w:pos="1155"/>
              </w:tabs>
              <w:jc w:val="center"/>
              <w:rPr>
                <w:sz w:val="20"/>
              </w:rPr>
            </w:pPr>
            <w:r w:rsidRPr="00630592">
              <w:rPr>
                <w:sz w:val="20"/>
              </w:rPr>
              <w:t>ng</w:t>
            </w:r>
          </w:p>
        </w:tc>
        <w:tc>
          <w:tcPr>
            <w:tcW w:w="1559" w:type="dxa"/>
          </w:tcPr>
          <w:p w:rsidR="00BF0854" w:rsidRPr="00630592" w:rsidRDefault="007D7BC5" w:rsidP="007D7BC5">
            <w:pPr>
              <w:jc w:val="center"/>
              <w:rPr>
                <w:sz w:val="20"/>
              </w:rPr>
            </w:pPr>
            <w:proofErr w:type="spellStart"/>
            <w:r w:rsidRPr="00630592">
              <w:rPr>
                <w:sz w:val="20"/>
              </w:rPr>
              <w:t>oa</w:t>
            </w:r>
            <w:proofErr w:type="spellEnd"/>
            <w:r w:rsidRPr="00630592">
              <w:rPr>
                <w:sz w:val="20"/>
              </w:rPr>
              <w:t xml:space="preserve">, </w:t>
            </w:r>
            <w:proofErr w:type="spellStart"/>
            <w:r w:rsidRPr="00630592">
              <w:rPr>
                <w:sz w:val="20"/>
              </w:rPr>
              <w:t>oe</w:t>
            </w:r>
            <w:proofErr w:type="spellEnd"/>
            <w:r w:rsidRPr="00630592">
              <w:rPr>
                <w:sz w:val="20"/>
              </w:rPr>
              <w:t xml:space="preserve">, o, </w:t>
            </w:r>
            <w:proofErr w:type="spellStart"/>
            <w:r w:rsidRPr="00630592">
              <w:rPr>
                <w:sz w:val="20"/>
              </w:rPr>
              <w:t>ow</w:t>
            </w:r>
            <w:proofErr w:type="spellEnd"/>
          </w:p>
        </w:tc>
        <w:tc>
          <w:tcPr>
            <w:tcW w:w="1559" w:type="dxa"/>
          </w:tcPr>
          <w:p w:rsidR="00BF0854" w:rsidRPr="00630592" w:rsidRDefault="007D7BC5" w:rsidP="007D7BC5">
            <w:pPr>
              <w:jc w:val="center"/>
              <w:rPr>
                <w:sz w:val="20"/>
              </w:rPr>
            </w:pPr>
            <w:r w:rsidRPr="00630592">
              <w:rPr>
                <w:sz w:val="20"/>
              </w:rPr>
              <w:t xml:space="preserve">p, </w:t>
            </w:r>
            <w:proofErr w:type="spellStart"/>
            <w:r w:rsidRPr="00630592">
              <w:rPr>
                <w:sz w:val="20"/>
              </w:rPr>
              <w:t>pp</w:t>
            </w:r>
            <w:proofErr w:type="spellEnd"/>
            <w:r w:rsidRPr="00630592">
              <w:rPr>
                <w:sz w:val="20"/>
              </w:rPr>
              <w:t xml:space="preserve">  </w:t>
            </w:r>
            <w:proofErr w:type="spellStart"/>
            <w:r w:rsidRPr="00630592">
              <w:rPr>
                <w:sz w:val="20"/>
              </w:rPr>
              <w:t>pl</w:t>
            </w:r>
            <w:proofErr w:type="spellEnd"/>
            <w:r w:rsidRPr="00630592">
              <w:rPr>
                <w:sz w:val="20"/>
              </w:rPr>
              <w:t xml:space="preserve">, </w:t>
            </w:r>
            <w:proofErr w:type="spellStart"/>
            <w:r w:rsidRPr="00630592">
              <w:rPr>
                <w:sz w:val="20"/>
              </w:rPr>
              <w:t>pt</w:t>
            </w:r>
            <w:proofErr w:type="spellEnd"/>
          </w:p>
        </w:tc>
        <w:tc>
          <w:tcPr>
            <w:tcW w:w="1560" w:type="dxa"/>
          </w:tcPr>
          <w:p w:rsidR="00BF0854" w:rsidRPr="00630592" w:rsidRDefault="007D7BC5" w:rsidP="007D7BC5">
            <w:pPr>
              <w:jc w:val="center"/>
              <w:rPr>
                <w:sz w:val="20"/>
              </w:rPr>
            </w:pPr>
            <w:r w:rsidRPr="00630592">
              <w:rPr>
                <w:sz w:val="20"/>
              </w:rPr>
              <w:t xml:space="preserve">r, </w:t>
            </w:r>
            <w:proofErr w:type="spellStart"/>
            <w:r w:rsidRPr="00630592">
              <w:rPr>
                <w:sz w:val="20"/>
              </w:rPr>
              <w:t>rr</w:t>
            </w:r>
            <w:proofErr w:type="spellEnd"/>
            <w:r w:rsidRPr="00630592">
              <w:rPr>
                <w:sz w:val="20"/>
              </w:rPr>
              <w:t xml:space="preserve">, </w:t>
            </w:r>
            <w:proofErr w:type="spellStart"/>
            <w:r w:rsidRPr="00630592">
              <w:rPr>
                <w:sz w:val="20"/>
              </w:rPr>
              <w:t>wr</w:t>
            </w:r>
            <w:proofErr w:type="spellEnd"/>
          </w:p>
        </w:tc>
        <w:tc>
          <w:tcPr>
            <w:tcW w:w="1559" w:type="dxa"/>
          </w:tcPr>
          <w:p w:rsidR="00BF0854" w:rsidRPr="00630592" w:rsidRDefault="007D7BC5" w:rsidP="007D7BC5">
            <w:pPr>
              <w:jc w:val="center"/>
              <w:rPr>
                <w:sz w:val="20"/>
              </w:rPr>
            </w:pPr>
            <w:proofErr w:type="spellStart"/>
            <w:r w:rsidRPr="00630592">
              <w:rPr>
                <w:sz w:val="20"/>
              </w:rPr>
              <w:t>ar</w:t>
            </w:r>
            <w:proofErr w:type="spellEnd"/>
            <w:r w:rsidRPr="00630592">
              <w:rPr>
                <w:sz w:val="20"/>
              </w:rPr>
              <w:t>, a</w:t>
            </w:r>
          </w:p>
        </w:tc>
        <w:tc>
          <w:tcPr>
            <w:tcW w:w="1559" w:type="dxa"/>
          </w:tcPr>
          <w:p w:rsidR="00BF0854" w:rsidRPr="00630592" w:rsidRDefault="00630592" w:rsidP="007D7BC5">
            <w:pPr>
              <w:jc w:val="center"/>
              <w:rPr>
                <w:sz w:val="20"/>
              </w:rPr>
            </w:pPr>
            <w:r w:rsidRPr="00630592">
              <w:rPr>
                <w:sz w:val="20"/>
              </w:rPr>
              <w:t xml:space="preserve">s, </w:t>
            </w:r>
            <w:proofErr w:type="spellStart"/>
            <w:r w:rsidRPr="00630592">
              <w:rPr>
                <w:sz w:val="20"/>
              </w:rPr>
              <w:t>ss</w:t>
            </w:r>
            <w:proofErr w:type="spellEnd"/>
            <w:r w:rsidRPr="00630592">
              <w:rPr>
                <w:sz w:val="20"/>
              </w:rPr>
              <w:t xml:space="preserve">, se, c, </w:t>
            </w:r>
            <w:proofErr w:type="spellStart"/>
            <w:r w:rsidRPr="00630592">
              <w:rPr>
                <w:sz w:val="20"/>
              </w:rPr>
              <w:t>sl</w:t>
            </w:r>
            <w:proofErr w:type="spellEnd"/>
            <w:r w:rsidRPr="00630592">
              <w:rPr>
                <w:sz w:val="20"/>
              </w:rPr>
              <w:t xml:space="preserve">, </w:t>
            </w:r>
            <w:proofErr w:type="spellStart"/>
            <w:r w:rsidRPr="00630592">
              <w:rPr>
                <w:sz w:val="20"/>
              </w:rPr>
              <w:t>sc</w:t>
            </w:r>
            <w:proofErr w:type="spellEnd"/>
          </w:p>
        </w:tc>
        <w:tc>
          <w:tcPr>
            <w:tcW w:w="1559" w:type="dxa"/>
            <w:gridSpan w:val="2"/>
          </w:tcPr>
          <w:p w:rsidR="00BF0854" w:rsidRPr="00630592" w:rsidRDefault="00630592" w:rsidP="007D7BC5">
            <w:pPr>
              <w:jc w:val="center"/>
              <w:rPr>
                <w:sz w:val="20"/>
              </w:rPr>
            </w:pPr>
            <w:proofErr w:type="spellStart"/>
            <w:r w:rsidRPr="00630592">
              <w:rPr>
                <w:sz w:val="20"/>
              </w:rPr>
              <w:t>ir</w:t>
            </w:r>
            <w:proofErr w:type="spellEnd"/>
            <w:r w:rsidRPr="00630592">
              <w:rPr>
                <w:sz w:val="20"/>
              </w:rPr>
              <w:t xml:space="preserve">, </w:t>
            </w:r>
            <w:proofErr w:type="spellStart"/>
            <w:r w:rsidRPr="00630592">
              <w:rPr>
                <w:sz w:val="20"/>
              </w:rPr>
              <w:t>ur</w:t>
            </w:r>
            <w:proofErr w:type="spellEnd"/>
            <w:r w:rsidRPr="00630592">
              <w:rPr>
                <w:sz w:val="20"/>
              </w:rPr>
              <w:t xml:space="preserve">, </w:t>
            </w:r>
            <w:proofErr w:type="spellStart"/>
            <w:r w:rsidRPr="00630592">
              <w:rPr>
                <w:sz w:val="20"/>
              </w:rPr>
              <w:t>er</w:t>
            </w:r>
            <w:proofErr w:type="spellEnd"/>
            <w:r w:rsidRPr="00630592">
              <w:rPr>
                <w:sz w:val="20"/>
              </w:rPr>
              <w:t>, or</w:t>
            </w:r>
          </w:p>
        </w:tc>
        <w:tc>
          <w:tcPr>
            <w:tcW w:w="1560" w:type="dxa"/>
            <w:gridSpan w:val="2"/>
          </w:tcPr>
          <w:p w:rsidR="00BF0854" w:rsidRPr="00630592" w:rsidRDefault="00630592" w:rsidP="007D7BC5">
            <w:pPr>
              <w:jc w:val="center"/>
              <w:rPr>
                <w:sz w:val="20"/>
              </w:rPr>
            </w:pPr>
            <w:r w:rsidRPr="00630592">
              <w:rPr>
                <w:sz w:val="20"/>
              </w:rPr>
              <w:t xml:space="preserve">t, </w:t>
            </w:r>
            <w:proofErr w:type="spellStart"/>
            <w:r w:rsidRPr="00630592">
              <w:rPr>
                <w:sz w:val="20"/>
              </w:rPr>
              <w:t>tt</w:t>
            </w:r>
            <w:proofErr w:type="spellEnd"/>
            <w:r w:rsidRPr="00630592">
              <w:rPr>
                <w:sz w:val="20"/>
              </w:rPr>
              <w:t xml:space="preserve">, </w:t>
            </w:r>
            <w:proofErr w:type="spellStart"/>
            <w:r w:rsidRPr="00630592">
              <w:rPr>
                <w:sz w:val="20"/>
              </w:rPr>
              <w:t>tr</w:t>
            </w:r>
            <w:proofErr w:type="spellEnd"/>
            <w:r w:rsidRPr="00630592">
              <w:rPr>
                <w:sz w:val="20"/>
              </w:rPr>
              <w:t xml:space="preserve">, </w:t>
            </w:r>
            <w:proofErr w:type="spellStart"/>
            <w:r w:rsidRPr="00630592">
              <w:rPr>
                <w:sz w:val="20"/>
              </w:rPr>
              <w:t>st</w:t>
            </w:r>
            <w:proofErr w:type="spellEnd"/>
            <w:r w:rsidRPr="00630592">
              <w:rPr>
                <w:sz w:val="20"/>
              </w:rPr>
              <w:t xml:space="preserve">, </w:t>
            </w:r>
            <w:proofErr w:type="spellStart"/>
            <w:r w:rsidRPr="00630592">
              <w:rPr>
                <w:sz w:val="20"/>
              </w:rPr>
              <w:t>nt</w:t>
            </w:r>
            <w:proofErr w:type="spellEnd"/>
          </w:p>
        </w:tc>
        <w:tc>
          <w:tcPr>
            <w:tcW w:w="1559" w:type="dxa"/>
          </w:tcPr>
          <w:p w:rsidR="00BF0854" w:rsidRPr="00630592" w:rsidRDefault="00630592" w:rsidP="007D7BC5">
            <w:pPr>
              <w:jc w:val="center"/>
              <w:rPr>
                <w:sz w:val="20"/>
              </w:rPr>
            </w:pPr>
            <w:r w:rsidRPr="00630592">
              <w:rPr>
                <w:sz w:val="20"/>
              </w:rPr>
              <w:t>or, a, aw</w:t>
            </w:r>
          </w:p>
        </w:tc>
        <w:tc>
          <w:tcPr>
            <w:tcW w:w="1614" w:type="dxa"/>
          </w:tcPr>
          <w:p w:rsidR="00BF0854" w:rsidRPr="00630592" w:rsidRDefault="00630592" w:rsidP="007D7BC5">
            <w:pPr>
              <w:jc w:val="center"/>
              <w:rPr>
                <w:sz w:val="20"/>
              </w:rPr>
            </w:pPr>
            <w:r w:rsidRPr="00630592">
              <w:rPr>
                <w:sz w:val="20"/>
              </w:rPr>
              <w:t xml:space="preserve">v, </w:t>
            </w:r>
            <w:proofErr w:type="spellStart"/>
            <w:r w:rsidRPr="00630592">
              <w:rPr>
                <w:sz w:val="20"/>
              </w:rPr>
              <w:t>ve</w:t>
            </w:r>
            <w:proofErr w:type="spellEnd"/>
          </w:p>
        </w:tc>
      </w:tr>
      <w:tr w:rsidR="00EF4289" w:rsidTr="00EF4289">
        <w:tc>
          <w:tcPr>
            <w:tcW w:w="15614" w:type="dxa"/>
            <w:gridSpan w:val="12"/>
          </w:tcPr>
          <w:p w:rsidR="00EF4289" w:rsidRPr="00EF4289" w:rsidRDefault="00EF4289" w:rsidP="00EF4289">
            <w:pPr>
              <w:rPr>
                <w:b/>
                <w:sz w:val="18"/>
              </w:rPr>
            </w:pPr>
            <w:r w:rsidRPr="00EF4289">
              <w:rPr>
                <w:b/>
                <w:sz w:val="18"/>
              </w:rPr>
              <w:t>Evaluation</w:t>
            </w:r>
          </w:p>
          <w:p w:rsidR="00EF4289" w:rsidRDefault="00EF4289" w:rsidP="00EF4289">
            <w:pPr>
              <w:rPr>
                <w:sz w:val="20"/>
              </w:rPr>
            </w:pPr>
          </w:p>
          <w:p w:rsidR="00EF4289" w:rsidRDefault="00EF4289" w:rsidP="00EF4289">
            <w:pPr>
              <w:rPr>
                <w:sz w:val="20"/>
              </w:rPr>
            </w:pPr>
          </w:p>
          <w:p w:rsidR="00EF4289" w:rsidRPr="00630592" w:rsidRDefault="00EF4289" w:rsidP="00EF4289">
            <w:pPr>
              <w:rPr>
                <w:sz w:val="20"/>
              </w:rPr>
            </w:pPr>
            <w:r>
              <w:rPr>
                <w:sz w:val="20"/>
              </w:rPr>
              <w:tab/>
            </w:r>
          </w:p>
        </w:tc>
      </w:tr>
      <w:tr w:rsidR="009C25F3" w:rsidTr="00534BE3">
        <w:tc>
          <w:tcPr>
            <w:tcW w:w="15614" w:type="dxa"/>
            <w:gridSpan w:val="12"/>
            <w:shd w:val="clear" w:color="auto" w:fill="FFFF99"/>
          </w:tcPr>
          <w:p w:rsidR="009C25F3" w:rsidRPr="00506640" w:rsidRDefault="009C25F3" w:rsidP="009C25F3">
            <w:pPr>
              <w:jc w:val="center"/>
              <w:rPr>
                <w:b/>
              </w:rPr>
            </w:pPr>
            <w:r w:rsidRPr="00506640">
              <w:rPr>
                <w:b/>
              </w:rPr>
              <w:lastRenderedPageBreak/>
              <w:t>Book Review</w:t>
            </w:r>
            <w:r w:rsidR="005B551E">
              <w:rPr>
                <w:b/>
              </w:rPr>
              <w:t>/Research</w:t>
            </w:r>
          </w:p>
        </w:tc>
      </w:tr>
      <w:tr w:rsidR="00BB74C4" w:rsidTr="00534BE3">
        <w:tc>
          <w:tcPr>
            <w:tcW w:w="15614" w:type="dxa"/>
            <w:gridSpan w:val="12"/>
          </w:tcPr>
          <w:p w:rsidR="00BB74C4" w:rsidRPr="00506640" w:rsidRDefault="00BB74C4" w:rsidP="009C25F3">
            <w:pPr>
              <w:rPr>
                <w:b/>
                <w:color w:val="548DD4" w:themeColor="text2" w:themeTint="99"/>
              </w:rPr>
            </w:pPr>
            <w:r w:rsidRPr="00506640">
              <w:rPr>
                <w:b/>
                <w:color w:val="548DD4" w:themeColor="text2" w:themeTint="99"/>
              </w:rPr>
              <w:t>Outcomes and Content</w:t>
            </w:r>
          </w:p>
          <w:p w:rsidR="00BB74C4" w:rsidRDefault="00BB74C4" w:rsidP="009C25F3">
            <w:pPr>
              <w:rPr>
                <w:b/>
                <w:color w:val="FF0000"/>
              </w:rPr>
            </w:pPr>
            <w:r>
              <w:rPr>
                <w:b/>
                <w:color w:val="FF0000"/>
              </w:rPr>
              <w:t>Draws on an increasing range of skills and strategies to fluently read, view and comprehend a range of texts on less familiar topics in different media and technologies EN1-4A</w:t>
            </w:r>
          </w:p>
          <w:p w:rsidR="00BB74C4" w:rsidRDefault="00BB74C4" w:rsidP="009C25F3">
            <w:pPr>
              <w:rPr>
                <w:i/>
              </w:rPr>
            </w:pPr>
            <w:r>
              <w:rPr>
                <w:i/>
              </w:rPr>
              <w:t>Respond to, read and view texts</w:t>
            </w:r>
          </w:p>
          <w:p w:rsidR="00BB74C4" w:rsidRDefault="00BB74C4" w:rsidP="00BB74C4">
            <w:pPr>
              <w:pStyle w:val="ListParagraph"/>
              <w:numPr>
                <w:ilvl w:val="0"/>
                <w:numId w:val="10"/>
              </w:numPr>
              <w:rPr>
                <w:sz w:val="20"/>
              </w:rPr>
            </w:pPr>
            <w:r>
              <w:rPr>
                <w:sz w:val="20"/>
              </w:rPr>
              <w:t>Predict author intent, series of events and possible endings in an imaginative, informative and persuasive text</w:t>
            </w:r>
          </w:p>
          <w:p w:rsidR="00BB74C4" w:rsidRDefault="00BB74C4" w:rsidP="00BB74C4">
            <w:pPr>
              <w:pStyle w:val="ListParagraph"/>
              <w:numPr>
                <w:ilvl w:val="0"/>
                <w:numId w:val="10"/>
              </w:numPr>
              <w:rPr>
                <w:sz w:val="20"/>
              </w:rPr>
            </w:pPr>
            <w:r>
              <w:rPr>
                <w:sz w:val="20"/>
              </w:rPr>
              <w:t>Sequence a summary of events and identify key facts or key arguments in imaginative, informative and persuasive texts</w:t>
            </w:r>
          </w:p>
          <w:p w:rsidR="00BB74C4" w:rsidRDefault="00534BE3" w:rsidP="00BB74C4">
            <w:pPr>
              <w:rPr>
                <w:b/>
                <w:color w:val="FF0000"/>
              </w:rPr>
            </w:pPr>
            <w:r w:rsidRPr="00534BE3">
              <w:rPr>
                <w:b/>
                <w:color w:val="FF0000"/>
              </w:rPr>
              <w:t>Recognise</w:t>
            </w:r>
            <w:r>
              <w:rPr>
                <w:b/>
                <w:color w:val="FF0000"/>
              </w:rPr>
              <w:t xml:space="preserve"> that there are different kinds of texts when reading and viewing and shows an awareness of purpose, audience and subject matter EN1-8B</w:t>
            </w:r>
          </w:p>
          <w:p w:rsidR="00534BE3" w:rsidRDefault="00534BE3" w:rsidP="00534BE3">
            <w:pPr>
              <w:rPr>
                <w:i/>
              </w:rPr>
            </w:pPr>
            <w:r>
              <w:rPr>
                <w:i/>
              </w:rPr>
              <w:t>Respond to, read and view texts</w:t>
            </w:r>
          </w:p>
          <w:p w:rsidR="00BB74C4" w:rsidRDefault="00534BE3" w:rsidP="00534BE3">
            <w:pPr>
              <w:pStyle w:val="ListParagraph"/>
              <w:numPr>
                <w:ilvl w:val="0"/>
                <w:numId w:val="10"/>
              </w:numPr>
              <w:rPr>
                <w:sz w:val="20"/>
              </w:rPr>
            </w:pPr>
            <w:r>
              <w:rPr>
                <w:sz w:val="20"/>
              </w:rPr>
              <w:t>Respond to a range of literature and discuss purpose and audience</w:t>
            </w:r>
          </w:p>
          <w:p w:rsidR="00314B92" w:rsidRDefault="004D6934" w:rsidP="00314B92">
            <w:pPr>
              <w:rPr>
                <w:b/>
                <w:color w:val="FF0000"/>
              </w:rPr>
            </w:pPr>
            <w:r w:rsidRPr="004D6934">
              <w:rPr>
                <w:b/>
                <w:color w:val="FF0000"/>
              </w:rPr>
              <w:t>Re</w:t>
            </w:r>
            <w:r>
              <w:rPr>
                <w:b/>
                <w:color w:val="FF0000"/>
              </w:rPr>
              <w:t>sponds to and composes a range of texts about familiar aspects of the world and their own experiences EN1-11D</w:t>
            </w:r>
          </w:p>
          <w:p w:rsidR="00314B92" w:rsidRDefault="004D6934" w:rsidP="00314B92">
            <w:pPr>
              <w:rPr>
                <w:i/>
              </w:rPr>
            </w:pPr>
            <w:r>
              <w:rPr>
                <w:i/>
              </w:rPr>
              <w:t>Respond to and compose texts</w:t>
            </w:r>
          </w:p>
          <w:p w:rsidR="004D6934" w:rsidRDefault="004D6934" w:rsidP="004D6934">
            <w:pPr>
              <w:pStyle w:val="ListParagraph"/>
              <w:numPr>
                <w:ilvl w:val="0"/>
                <w:numId w:val="10"/>
              </w:numPr>
              <w:rPr>
                <w:sz w:val="18"/>
              </w:rPr>
            </w:pPr>
            <w:r>
              <w:rPr>
                <w:sz w:val="18"/>
              </w:rPr>
              <w:t>Discuss characters and events in a range of literary texts and share personal responses to these texts, making connections with students’ own experiences</w:t>
            </w:r>
          </w:p>
          <w:p w:rsidR="004D6934" w:rsidRDefault="004D6934" w:rsidP="004D6934">
            <w:pPr>
              <w:pStyle w:val="ListParagraph"/>
              <w:numPr>
                <w:ilvl w:val="0"/>
                <w:numId w:val="10"/>
              </w:numPr>
              <w:rPr>
                <w:sz w:val="18"/>
              </w:rPr>
            </w:pPr>
            <w:r>
              <w:rPr>
                <w:sz w:val="18"/>
              </w:rPr>
              <w:t xml:space="preserve">Identify, explore and discuss morals of stories from a variety of cultures, </w:t>
            </w:r>
            <w:proofErr w:type="spellStart"/>
            <w:r>
              <w:rPr>
                <w:sz w:val="18"/>
              </w:rPr>
              <w:t>eg</w:t>
            </w:r>
            <w:proofErr w:type="spellEnd"/>
            <w:r>
              <w:rPr>
                <w:sz w:val="18"/>
              </w:rPr>
              <w:t xml:space="preserve"> Asian stories, and identify their central messages</w:t>
            </w:r>
          </w:p>
          <w:p w:rsidR="004D6934" w:rsidRPr="004D6934" w:rsidRDefault="004D6934" w:rsidP="004D6934">
            <w:pPr>
              <w:pStyle w:val="ListParagraph"/>
              <w:numPr>
                <w:ilvl w:val="0"/>
                <w:numId w:val="10"/>
              </w:numPr>
              <w:rPr>
                <w:sz w:val="18"/>
              </w:rPr>
            </w:pPr>
            <w:r>
              <w:rPr>
                <w:sz w:val="18"/>
              </w:rPr>
              <w:t xml:space="preserve">Respond to a range of texts, </w:t>
            </w:r>
            <w:proofErr w:type="spellStart"/>
            <w:r>
              <w:rPr>
                <w:sz w:val="18"/>
              </w:rPr>
              <w:t>eg</w:t>
            </w:r>
            <w:proofErr w:type="spellEnd"/>
            <w:r>
              <w:rPr>
                <w:sz w:val="18"/>
              </w:rPr>
              <w:t xml:space="preserve"> short films, documentaries and digital texts, that include issues about their world, including home life and the wider community</w:t>
            </w:r>
          </w:p>
        </w:tc>
      </w:tr>
      <w:tr w:rsidR="00314B92" w:rsidTr="00534BE3">
        <w:tc>
          <w:tcPr>
            <w:tcW w:w="15614" w:type="dxa"/>
            <w:gridSpan w:val="12"/>
          </w:tcPr>
          <w:p w:rsidR="00314B92" w:rsidRPr="00506640" w:rsidRDefault="00314B92" w:rsidP="009C25F3">
            <w:pPr>
              <w:rPr>
                <w:b/>
                <w:color w:val="548DD4" w:themeColor="text2" w:themeTint="99"/>
              </w:rPr>
            </w:pPr>
            <w:r w:rsidRPr="005B551E">
              <w:rPr>
                <w:b/>
                <w:color w:val="548DD4" w:themeColor="text2" w:themeTint="99"/>
              </w:rPr>
              <w:t>Success Criteria</w:t>
            </w:r>
          </w:p>
          <w:p w:rsidR="00314B92" w:rsidRPr="005B551E" w:rsidRDefault="005B551E" w:rsidP="005B551E">
            <w:pPr>
              <w:pStyle w:val="ListParagraph"/>
              <w:numPr>
                <w:ilvl w:val="0"/>
                <w:numId w:val="10"/>
              </w:numPr>
              <w:rPr>
                <w:color w:val="548DD4" w:themeColor="text2" w:themeTint="99"/>
              </w:rPr>
            </w:pPr>
            <w:r w:rsidRPr="005B551E">
              <w:rPr>
                <w:sz w:val="20"/>
              </w:rPr>
              <w:t>I can locate specific information in a predictable text or a given set of digital sources</w:t>
            </w:r>
          </w:p>
          <w:p w:rsidR="005B551E" w:rsidRPr="005B551E" w:rsidRDefault="005B551E" w:rsidP="005B551E">
            <w:pPr>
              <w:pStyle w:val="ListParagraph"/>
              <w:numPr>
                <w:ilvl w:val="0"/>
                <w:numId w:val="10"/>
              </w:numPr>
              <w:rPr>
                <w:color w:val="548DD4" w:themeColor="text2" w:themeTint="99"/>
              </w:rPr>
            </w:pPr>
            <w:r>
              <w:rPr>
                <w:sz w:val="20"/>
              </w:rPr>
              <w:t>I can summarise and jot down key points from a text</w:t>
            </w:r>
          </w:p>
          <w:p w:rsidR="005B551E" w:rsidRPr="005B551E" w:rsidRDefault="005B551E" w:rsidP="005B551E">
            <w:pPr>
              <w:pStyle w:val="ListParagraph"/>
              <w:numPr>
                <w:ilvl w:val="0"/>
                <w:numId w:val="10"/>
              </w:numPr>
              <w:rPr>
                <w:color w:val="548DD4" w:themeColor="text2" w:themeTint="99"/>
              </w:rPr>
            </w:pPr>
            <w:r>
              <w:rPr>
                <w:sz w:val="20"/>
              </w:rPr>
              <w:t>I can recall specific information from a text I have just viewed</w:t>
            </w:r>
          </w:p>
          <w:p w:rsidR="005B551E" w:rsidRPr="005B551E" w:rsidRDefault="005B551E" w:rsidP="005B551E">
            <w:pPr>
              <w:pStyle w:val="ListParagraph"/>
              <w:numPr>
                <w:ilvl w:val="0"/>
                <w:numId w:val="10"/>
              </w:numPr>
              <w:rPr>
                <w:color w:val="548DD4" w:themeColor="text2" w:themeTint="99"/>
              </w:rPr>
            </w:pPr>
            <w:r>
              <w:rPr>
                <w:sz w:val="20"/>
              </w:rPr>
              <w:t>I can give reasons for personal preferences when reviewing books for enjoyment</w:t>
            </w:r>
          </w:p>
          <w:p w:rsidR="005B551E" w:rsidRPr="005B551E" w:rsidRDefault="005B551E" w:rsidP="005B551E">
            <w:pPr>
              <w:pStyle w:val="ListParagraph"/>
              <w:numPr>
                <w:ilvl w:val="0"/>
                <w:numId w:val="10"/>
              </w:numPr>
              <w:rPr>
                <w:color w:val="548DD4" w:themeColor="text2" w:themeTint="99"/>
              </w:rPr>
            </w:pPr>
            <w:r>
              <w:rPr>
                <w:sz w:val="20"/>
              </w:rPr>
              <w:t>I can express an opinion about a book I have viewed or read.</w:t>
            </w:r>
          </w:p>
        </w:tc>
      </w:tr>
      <w:tr w:rsidR="00D83F41" w:rsidTr="009A4AE5">
        <w:tc>
          <w:tcPr>
            <w:tcW w:w="1526" w:type="dxa"/>
          </w:tcPr>
          <w:p w:rsidR="00BB74C4" w:rsidRPr="000E3361" w:rsidRDefault="00BB74C4" w:rsidP="00BB74C4">
            <w:pPr>
              <w:jc w:val="center"/>
              <w:rPr>
                <w:color w:val="8DB3E2" w:themeColor="text2" w:themeTint="66"/>
              </w:rPr>
            </w:pPr>
            <w:r w:rsidRPr="000E3361">
              <w:rPr>
                <w:color w:val="548DD4" w:themeColor="text2" w:themeTint="99"/>
              </w:rPr>
              <w:t>Week 1</w:t>
            </w:r>
          </w:p>
        </w:tc>
        <w:tc>
          <w:tcPr>
            <w:tcW w:w="1559" w:type="dxa"/>
          </w:tcPr>
          <w:p w:rsidR="00BB74C4" w:rsidRPr="000E3361" w:rsidRDefault="00BB74C4" w:rsidP="00BB74C4">
            <w:pPr>
              <w:jc w:val="center"/>
              <w:rPr>
                <w:color w:val="548DD4" w:themeColor="text2" w:themeTint="99"/>
              </w:rPr>
            </w:pPr>
            <w:r>
              <w:rPr>
                <w:color w:val="548DD4" w:themeColor="text2" w:themeTint="99"/>
              </w:rPr>
              <w:t>Week 2</w:t>
            </w:r>
          </w:p>
        </w:tc>
        <w:tc>
          <w:tcPr>
            <w:tcW w:w="1559" w:type="dxa"/>
          </w:tcPr>
          <w:p w:rsidR="00BB74C4" w:rsidRPr="000E3361" w:rsidRDefault="00BB74C4" w:rsidP="00BB74C4">
            <w:pPr>
              <w:jc w:val="center"/>
              <w:rPr>
                <w:color w:val="548DD4" w:themeColor="text2" w:themeTint="99"/>
              </w:rPr>
            </w:pPr>
            <w:r>
              <w:rPr>
                <w:color w:val="548DD4" w:themeColor="text2" w:themeTint="99"/>
              </w:rPr>
              <w:t>Week 3</w:t>
            </w:r>
          </w:p>
        </w:tc>
        <w:tc>
          <w:tcPr>
            <w:tcW w:w="1560" w:type="dxa"/>
          </w:tcPr>
          <w:p w:rsidR="00BB74C4" w:rsidRPr="000E3361" w:rsidRDefault="00BB74C4" w:rsidP="00BB74C4">
            <w:pPr>
              <w:jc w:val="center"/>
              <w:rPr>
                <w:color w:val="548DD4" w:themeColor="text2" w:themeTint="99"/>
              </w:rPr>
            </w:pPr>
            <w:r>
              <w:rPr>
                <w:color w:val="548DD4" w:themeColor="text2" w:themeTint="99"/>
              </w:rPr>
              <w:t>Week 4</w:t>
            </w:r>
          </w:p>
        </w:tc>
        <w:tc>
          <w:tcPr>
            <w:tcW w:w="1559" w:type="dxa"/>
          </w:tcPr>
          <w:p w:rsidR="00BB74C4" w:rsidRPr="000E3361" w:rsidRDefault="00BB74C4" w:rsidP="00BB74C4">
            <w:pPr>
              <w:jc w:val="center"/>
              <w:rPr>
                <w:color w:val="548DD4" w:themeColor="text2" w:themeTint="99"/>
              </w:rPr>
            </w:pPr>
            <w:r>
              <w:rPr>
                <w:color w:val="548DD4" w:themeColor="text2" w:themeTint="99"/>
              </w:rPr>
              <w:t>Week 5</w:t>
            </w:r>
          </w:p>
        </w:tc>
        <w:tc>
          <w:tcPr>
            <w:tcW w:w="1559" w:type="dxa"/>
          </w:tcPr>
          <w:p w:rsidR="00BB74C4" w:rsidRPr="000E3361" w:rsidRDefault="00BB74C4" w:rsidP="00BB74C4">
            <w:pPr>
              <w:jc w:val="center"/>
              <w:rPr>
                <w:color w:val="548DD4" w:themeColor="text2" w:themeTint="99"/>
              </w:rPr>
            </w:pPr>
            <w:r>
              <w:rPr>
                <w:color w:val="548DD4" w:themeColor="text2" w:themeTint="99"/>
              </w:rPr>
              <w:t>Week 6</w:t>
            </w:r>
          </w:p>
        </w:tc>
        <w:tc>
          <w:tcPr>
            <w:tcW w:w="1418" w:type="dxa"/>
          </w:tcPr>
          <w:p w:rsidR="00BB74C4" w:rsidRPr="000E3361" w:rsidRDefault="00BB74C4" w:rsidP="00BB74C4">
            <w:pPr>
              <w:jc w:val="center"/>
              <w:rPr>
                <w:color w:val="548DD4" w:themeColor="text2" w:themeTint="99"/>
              </w:rPr>
            </w:pPr>
            <w:r>
              <w:rPr>
                <w:color w:val="548DD4" w:themeColor="text2" w:themeTint="99"/>
              </w:rPr>
              <w:t>Week 7</w:t>
            </w:r>
          </w:p>
        </w:tc>
        <w:tc>
          <w:tcPr>
            <w:tcW w:w="1559" w:type="dxa"/>
            <w:gridSpan w:val="2"/>
          </w:tcPr>
          <w:p w:rsidR="00BB74C4" w:rsidRPr="000E3361" w:rsidRDefault="00BB74C4" w:rsidP="00BB74C4">
            <w:pPr>
              <w:jc w:val="center"/>
              <w:rPr>
                <w:color w:val="548DD4" w:themeColor="text2" w:themeTint="99"/>
              </w:rPr>
            </w:pPr>
            <w:r>
              <w:rPr>
                <w:color w:val="548DD4" w:themeColor="text2" w:themeTint="99"/>
              </w:rPr>
              <w:t>Week 8</w:t>
            </w:r>
          </w:p>
        </w:tc>
        <w:tc>
          <w:tcPr>
            <w:tcW w:w="1701" w:type="dxa"/>
            <w:gridSpan w:val="2"/>
          </w:tcPr>
          <w:p w:rsidR="00BB74C4" w:rsidRPr="000E3361" w:rsidRDefault="00BB74C4" w:rsidP="00BB74C4">
            <w:pPr>
              <w:jc w:val="center"/>
              <w:rPr>
                <w:color w:val="548DD4" w:themeColor="text2" w:themeTint="99"/>
              </w:rPr>
            </w:pPr>
            <w:r>
              <w:rPr>
                <w:color w:val="548DD4" w:themeColor="text2" w:themeTint="99"/>
              </w:rPr>
              <w:t>Week 9</w:t>
            </w:r>
          </w:p>
        </w:tc>
        <w:tc>
          <w:tcPr>
            <w:tcW w:w="1614" w:type="dxa"/>
          </w:tcPr>
          <w:p w:rsidR="00BB74C4" w:rsidRPr="000E3361" w:rsidRDefault="00BB74C4" w:rsidP="00BB74C4">
            <w:pPr>
              <w:jc w:val="center"/>
              <w:rPr>
                <w:color w:val="548DD4" w:themeColor="text2" w:themeTint="99"/>
              </w:rPr>
            </w:pPr>
            <w:r>
              <w:rPr>
                <w:color w:val="548DD4" w:themeColor="text2" w:themeTint="99"/>
              </w:rPr>
              <w:t>Week 10</w:t>
            </w:r>
          </w:p>
        </w:tc>
      </w:tr>
      <w:tr w:rsidR="00D83F41" w:rsidRPr="00BB74C4" w:rsidTr="009A4AE5">
        <w:tc>
          <w:tcPr>
            <w:tcW w:w="1526" w:type="dxa"/>
          </w:tcPr>
          <w:p w:rsidR="00BB74C4" w:rsidRPr="00BB74C4" w:rsidRDefault="007D7BC5" w:rsidP="00BB74C4">
            <w:pPr>
              <w:jc w:val="center"/>
              <w:rPr>
                <w:sz w:val="18"/>
              </w:rPr>
            </w:pPr>
            <w:r>
              <w:rPr>
                <w:sz w:val="18"/>
              </w:rPr>
              <w:t>Self-orientated Book Choice</w:t>
            </w:r>
          </w:p>
        </w:tc>
        <w:tc>
          <w:tcPr>
            <w:tcW w:w="1559" w:type="dxa"/>
          </w:tcPr>
          <w:p w:rsidR="00BB74C4" w:rsidRPr="00BB74C4" w:rsidRDefault="007D7BC5" w:rsidP="00BB74C4">
            <w:pPr>
              <w:jc w:val="center"/>
              <w:rPr>
                <w:sz w:val="18"/>
              </w:rPr>
            </w:pPr>
            <w:r>
              <w:rPr>
                <w:sz w:val="18"/>
              </w:rPr>
              <w:t>Self-orientated Book Choice</w:t>
            </w:r>
          </w:p>
        </w:tc>
        <w:tc>
          <w:tcPr>
            <w:tcW w:w="1559" w:type="dxa"/>
          </w:tcPr>
          <w:p w:rsidR="00BB74C4" w:rsidRPr="00BB74C4" w:rsidRDefault="007D7BC5" w:rsidP="00BB74C4">
            <w:pPr>
              <w:jc w:val="center"/>
              <w:rPr>
                <w:sz w:val="18"/>
              </w:rPr>
            </w:pPr>
            <w:r>
              <w:rPr>
                <w:sz w:val="18"/>
              </w:rPr>
              <w:t>Self-orientated Book Choice</w:t>
            </w:r>
          </w:p>
        </w:tc>
        <w:tc>
          <w:tcPr>
            <w:tcW w:w="1560" w:type="dxa"/>
          </w:tcPr>
          <w:p w:rsidR="00BB74C4" w:rsidRPr="00BB74C4" w:rsidRDefault="007D7BC5" w:rsidP="00BB74C4">
            <w:pPr>
              <w:jc w:val="center"/>
              <w:rPr>
                <w:sz w:val="18"/>
              </w:rPr>
            </w:pPr>
            <w:r>
              <w:rPr>
                <w:sz w:val="18"/>
              </w:rPr>
              <w:t>Self-orientated Book Choice</w:t>
            </w:r>
          </w:p>
        </w:tc>
        <w:tc>
          <w:tcPr>
            <w:tcW w:w="1559" w:type="dxa"/>
          </w:tcPr>
          <w:p w:rsidR="00BB74C4" w:rsidRPr="00BB74C4" w:rsidRDefault="007D7BC5" w:rsidP="00BB74C4">
            <w:pPr>
              <w:jc w:val="center"/>
              <w:rPr>
                <w:sz w:val="18"/>
              </w:rPr>
            </w:pPr>
            <w:r>
              <w:rPr>
                <w:sz w:val="18"/>
              </w:rPr>
              <w:t>Self-orientated Book Choice</w:t>
            </w:r>
          </w:p>
        </w:tc>
        <w:tc>
          <w:tcPr>
            <w:tcW w:w="1559" w:type="dxa"/>
          </w:tcPr>
          <w:p w:rsidR="00BB74C4" w:rsidRPr="00BB74C4" w:rsidRDefault="007D7BC5" w:rsidP="00BB74C4">
            <w:pPr>
              <w:jc w:val="center"/>
              <w:rPr>
                <w:sz w:val="18"/>
              </w:rPr>
            </w:pPr>
            <w:r>
              <w:rPr>
                <w:sz w:val="18"/>
              </w:rPr>
              <w:t>Self-orientated Book Choice</w:t>
            </w:r>
          </w:p>
        </w:tc>
        <w:tc>
          <w:tcPr>
            <w:tcW w:w="1418" w:type="dxa"/>
          </w:tcPr>
          <w:p w:rsidR="00BB74C4" w:rsidRPr="00BB74C4" w:rsidRDefault="007D7BC5" w:rsidP="00BB74C4">
            <w:pPr>
              <w:jc w:val="center"/>
              <w:rPr>
                <w:sz w:val="18"/>
              </w:rPr>
            </w:pPr>
            <w:r>
              <w:rPr>
                <w:sz w:val="18"/>
              </w:rPr>
              <w:t>Self-orientated Book Choice</w:t>
            </w:r>
          </w:p>
        </w:tc>
        <w:tc>
          <w:tcPr>
            <w:tcW w:w="1559" w:type="dxa"/>
            <w:gridSpan w:val="2"/>
          </w:tcPr>
          <w:p w:rsidR="00BB74C4" w:rsidRPr="00BB74C4" w:rsidRDefault="007D7BC5" w:rsidP="00BB74C4">
            <w:pPr>
              <w:jc w:val="center"/>
              <w:rPr>
                <w:sz w:val="18"/>
              </w:rPr>
            </w:pPr>
            <w:r>
              <w:rPr>
                <w:sz w:val="18"/>
              </w:rPr>
              <w:t>Self-orientated Book Choice</w:t>
            </w:r>
          </w:p>
        </w:tc>
        <w:tc>
          <w:tcPr>
            <w:tcW w:w="1701" w:type="dxa"/>
            <w:gridSpan w:val="2"/>
          </w:tcPr>
          <w:p w:rsidR="00BB74C4" w:rsidRPr="00BB74C4" w:rsidRDefault="007D7BC5" w:rsidP="00BB74C4">
            <w:pPr>
              <w:jc w:val="center"/>
              <w:rPr>
                <w:sz w:val="18"/>
              </w:rPr>
            </w:pPr>
            <w:r>
              <w:rPr>
                <w:sz w:val="18"/>
              </w:rPr>
              <w:t>Self-orientated Book Choice</w:t>
            </w:r>
          </w:p>
        </w:tc>
        <w:tc>
          <w:tcPr>
            <w:tcW w:w="1614" w:type="dxa"/>
          </w:tcPr>
          <w:p w:rsidR="00BB74C4" w:rsidRPr="00BB74C4" w:rsidRDefault="007D7BC5" w:rsidP="00BB74C4">
            <w:pPr>
              <w:jc w:val="center"/>
              <w:rPr>
                <w:sz w:val="18"/>
              </w:rPr>
            </w:pPr>
            <w:r>
              <w:rPr>
                <w:sz w:val="18"/>
              </w:rPr>
              <w:t>Self-orientated Book Choice</w:t>
            </w:r>
          </w:p>
        </w:tc>
      </w:tr>
      <w:tr w:rsidR="00EF4289" w:rsidRPr="00BB74C4" w:rsidTr="00EF4289">
        <w:tc>
          <w:tcPr>
            <w:tcW w:w="15614" w:type="dxa"/>
            <w:gridSpan w:val="12"/>
          </w:tcPr>
          <w:p w:rsidR="00EF4289" w:rsidRDefault="00EF4289" w:rsidP="00EF4289">
            <w:pPr>
              <w:rPr>
                <w:sz w:val="18"/>
              </w:rPr>
            </w:pPr>
          </w:p>
          <w:p w:rsidR="00EF4289" w:rsidRPr="00EF4289" w:rsidRDefault="00EF4289" w:rsidP="00EF4289">
            <w:pPr>
              <w:rPr>
                <w:b/>
                <w:sz w:val="18"/>
              </w:rPr>
            </w:pPr>
            <w:r w:rsidRPr="00EF4289">
              <w:rPr>
                <w:b/>
                <w:sz w:val="18"/>
              </w:rPr>
              <w:t>Evaluation</w:t>
            </w:r>
          </w:p>
          <w:p w:rsidR="00EF4289" w:rsidRDefault="00EF4289" w:rsidP="00EF4289">
            <w:pPr>
              <w:rPr>
                <w:sz w:val="18"/>
              </w:rPr>
            </w:pPr>
          </w:p>
          <w:p w:rsidR="00EF4289" w:rsidRDefault="00EF4289" w:rsidP="00EF4289">
            <w:pPr>
              <w:rPr>
                <w:sz w:val="18"/>
              </w:rPr>
            </w:pPr>
          </w:p>
          <w:p w:rsidR="00EF4289" w:rsidRDefault="00EF4289" w:rsidP="00EF4289">
            <w:pPr>
              <w:rPr>
                <w:sz w:val="18"/>
              </w:rPr>
            </w:pPr>
          </w:p>
          <w:p w:rsidR="00EF4289" w:rsidRDefault="00EF4289" w:rsidP="00EF4289">
            <w:pPr>
              <w:rPr>
                <w:sz w:val="18"/>
              </w:rPr>
            </w:pPr>
          </w:p>
          <w:p w:rsidR="00EF4289" w:rsidRDefault="00EF4289" w:rsidP="00EF4289">
            <w:pPr>
              <w:rPr>
                <w:sz w:val="18"/>
              </w:rPr>
            </w:pPr>
          </w:p>
          <w:p w:rsidR="00EF4289" w:rsidRDefault="00EF4289" w:rsidP="00EF4289">
            <w:pPr>
              <w:rPr>
                <w:sz w:val="18"/>
              </w:rPr>
            </w:pPr>
          </w:p>
          <w:p w:rsidR="00EF4289" w:rsidRDefault="00EF4289" w:rsidP="00EF4289">
            <w:pPr>
              <w:rPr>
                <w:sz w:val="18"/>
              </w:rPr>
            </w:pPr>
          </w:p>
          <w:p w:rsidR="00EF4289" w:rsidRDefault="00EF4289" w:rsidP="00EF4289">
            <w:pPr>
              <w:rPr>
                <w:sz w:val="18"/>
              </w:rPr>
            </w:pPr>
          </w:p>
        </w:tc>
      </w:tr>
    </w:tbl>
    <w:p w:rsidR="00D5747B" w:rsidRDefault="00D5747B" w:rsidP="00D5747B">
      <w:pPr>
        <w:jc w:val="center"/>
        <w:rPr>
          <w:b/>
        </w:rPr>
        <w:sectPr w:rsidR="00D5747B" w:rsidSect="004D6934">
          <w:type w:val="continuous"/>
          <w:pgSz w:w="16838" w:h="11906" w:orient="landscape"/>
          <w:pgMar w:top="720" w:right="720" w:bottom="720" w:left="720" w:header="708" w:footer="708" w:gutter="0"/>
          <w:cols w:space="708"/>
          <w:docGrid w:linePitch="360"/>
        </w:sectPr>
      </w:pPr>
    </w:p>
    <w:tbl>
      <w:tblPr>
        <w:tblStyle w:val="TableGrid"/>
        <w:tblpPr w:leftFromText="180" w:rightFromText="180" w:vertAnchor="text" w:horzAnchor="margin" w:tblpY="196"/>
        <w:tblW w:w="0" w:type="auto"/>
        <w:tblLayout w:type="fixed"/>
        <w:tblLook w:val="04A0" w:firstRow="1" w:lastRow="0" w:firstColumn="1" w:lastColumn="0" w:noHBand="0" w:noVBand="1"/>
      </w:tblPr>
      <w:tblGrid>
        <w:gridCol w:w="1526"/>
        <w:gridCol w:w="1559"/>
        <w:gridCol w:w="1559"/>
        <w:gridCol w:w="1560"/>
        <w:gridCol w:w="1559"/>
        <w:gridCol w:w="1559"/>
        <w:gridCol w:w="1559"/>
        <w:gridCol w:w="1560"/>
        <w:gridCol w:w="1559"/>
        <w:gridCol w:w="1614"/>
      </w:tblGrid>
      <w:tr w:rsidR="00D5747B" w:rsidTr="00D5747B">
        <w:tc>
          <w:tcPr>
            <w:tcW w:w="15614" w:type="dxa"/>
            <w:gridSpan w:val="10"/>
            <w:shd w:val="clear" w:color="auto" w:fill="99FFCC"/>
          </w:tcPr>
          <w:p w:rsidR="00D5747B" w:rsidRPr="00506640" w:rsidRDefault="00D5747B" w:rsidP="00D5747B">
            <w:pPr>
              <w:jc w:val="center"/>
              <w:rPr>
                <w:b/>
              </w:rPr>
            </w:pPr>
            <w:r w:rsidRPr="00506640">
              <w:rPr>
                <w:b/>
              </w:rPr>
              <w:lastRenderedPageBreak/>
              <w:t>Comprehension in a Box</w:t>
            </w:r>
          </w:p>
        </w:tc>
      </w:tr>
      <w:tr w:rsidR="00D5747B" w:rsidTr="00D5747B">
        <w:tc>
          <w:tcPr>
            <w:tcW w:w="15614" w:type="dxa"/>
            <w:gridSpan w:val="10"/>
          </w:tcPr>
          <w:p w:rsidR="00D5747B" w:rsidRPr="00506640" w:rsidRDefault="00D5747B" w:rsidP="00D5747B">
            <w:pPr>
              <w:rPr>
                <w:b/>
                <w:color w:val="548DD4" w:themeColor="text2" w:themeTint="99"/>
              </w:rPr>
            </w:pPr>
            <w:r w:rsidRPr="00506640">
              <w:rPr>
                <w:b/>
                <w:color w:val="548DD4" w:themeColor="text2" w:themeTint="99"/>
              </w:rPr>
              <w:t>Outcomes and Content</w:t>
            </w:r>
          </w:p>
          <w:p w:rsidR="00D5747B" w:rsidRDefault="00D5747B" w:rsidP="00D5747B">
            <w:pPr>
              <w:rPr>
                <w:b/>
                <w:color w:val="FF0000"/>
              </w:rPr>
            </w:pPr>
            <w:r>
              <w:rPr>
                <w:b/>
                <w:color w:val="FF0000"/>
              </w:rPr>
              <w:t>Draws on an increasing range of skills and strategies to fluently read, view and comprehend a range of texts on less familiar topics in different media and technologies EN1-4A</w:t>
            </w:r>
          </w:p>
          <w:p w:rsidR="00D5747B" w:rsidRDefault="00D5747B" w:rsidP="00D5747B">
            <w:pPr>
              <w:rPr>
                <w:i/>
              </w:rPr>
            </w:pPr>
            <w:r>
              <w:rPr>
                <w:i/>
              </w:rPr>
              <w:t>Respond to, read and view texts</w:t>
            </w:r>
          </w:p>
          <w:p w:rsidR="00D5747B" w:rsidRDefault="00D5747B" w:rsidP="00D5747B">
            <w:pPr>
              <w:pStyle w:val="ListParagraph"/>
              <w:numPr>
                <w:ilvl w:val="0"/>
                <w:numId w:val="10"/>
              </w:numPr>
              <w:rPr>
                <w:sz w:val="20"/>
              </w:rPr>
            </w:pPr>
            <w:r>
              <w:rPr>
                <w:sz w:val="20"/>
              </w:rPr>
              <w:t>Use comprehension strategies to build literal and inferred meaning and begin to analyse texts by drawing on growing knowledge of context, language and visual features and print and multimodal text structures</w:t>
            </w:r>
          </w:p>
          <w:p w:rsidR="00D5747B" w:rsidRDefault="00D5747B" w:rsidP="00D5747B">
            <w:pPr>
              <w:rPr>
                <w:b/>
                <w:color w:val="FF0000"/>
              </w:rPr>
            </w:pPr>
            <w:r>
              <w:rPr>
                <w:b/>
                <w:color w:val="FF0000"/>
              </w:rPr>
              <w:t>Recognises that there are different kinds of texts when reading and viewing and shows an awareness of purpose, audience and subject matter EN1-8B</w:t>
            </w:r>
          </w:p>
          <w:p w:rsidR="00D5747B" w:rsidRDefault="00D5747B" w:rsidP="00D5747B">
            <w:pPr>
              <w:rPr>
                <w:i/>
              </w:rPr>
            </w:pPr>
            <w:r>
              <w:rPr>
                <w:i/>
              </w:rPr>
              <w:t>Respond to, read and view texts</w:t>
            </w:r>
          </w:p>
          <w:p w:rsidR="00D5747B" w:rsidRDefault="00D5747B" w:rsidP="00D5747B">
            <w:pPr>
              <w:pStyle w:val="ListParagraph"/>
              <w:numPr>
                <w:ilvl w:val="0"/>
                <w:numId w:val="10"/>
              </w:numPr>
              <w:rPr>
                <w:sz w:val="20"/>
              </w:rPr>
            </w:pPr>
            <w:r>
              <w:rPr>
                <w:sz w:val="20"/>
              </w:rPr>
              <w:t>Respond to a range of literature and discuss purpose and audience</w:t>
            </w:r>
          </w:p>
          <w:p w:rsidR="00D5747B" w:rsidRDefault="00D5747B" w:rsidP="00D5747B">
            <w:pPr>
              <w:rPr>
                <w:b/>
                <w:color w:val="FF0000"/>
              </w:rPr>
            </w:pPr>
            <w:r w:rsidRPr="004D6934">
              <w:rPr>
                <w:b/>
                <w:color w:val="FF0000"/>
              </w:rPr>
              <w:t>Re</w:t>
            </w:r>
            <w:r>
              <w:rPr>
                <w:b/>
                <w:color w:val="FF0000"/>
              </w:rPr>
              <w:t>sponds to and composes a range of texts about familiar aspects of the world and their own experiences EN1-11D</w:t>
            </w:r>
          </w:p>
          <w:p w:rsidR="00D5747B" w:rsidRDefault="00D5747B" w:rsidP="00D5747B">
            <w:pPr>
              <w:rPr>
                <w:i/>
              </w:rPr>
            </w:pPr>
            <w:r>
              <w:rPr>
                <w:i/>
              </w:rPr>
              <w:t>Respond to and compose texts</w:t>
            </w:r>
          </w:p>
          <w:p w:rsidR="00D5747B" w:rsidRPr="004D6934" w:rsidRDefault="00806D48" w:rsidP="00D5747B">
            <w:pPr>
              <w:pStyle w:val="ListParagraph"/>
              <w:numPr>
                <w:ilvl w:val="0"/>
                <w:numId w:val="10"/>
              </w:numPr>
              <w:rPr>
                <w:sz w:val="18"/>
              </w:rPr>
            </w:pPr>
            <w:r>
              <w:rPr>
                <w:sz w:val="18"/>
              </w:rPr>
              <w:t xml:space="preserve">Respond to a range of texts, </w:t>
            </w:r>
            <w:proofErr w:type="spellStart"/>
            <w:r>
              <w:rPr>
                <w:sz w:val="18"/>
              </w:rPr>
              <w:t>eg</w:t>
            </w:r>
            <w:proofErr w:type="spellEnd"/>
            <w:r>
              <w:rPr>
                <w:sz w:val="18"/>
              </w:rPr>
              <w:t xml:space="preserve"> short films, documentaries and digital texts, that include issues about their world, including home life and the wider community</w:t>
            </w:r>
          </w:p>
        </w:tc>
      </w:tr>
      <w:tr w:rsidR="00D5747B" w:rsidTr="00D5747B">
        <w:tc>
          <w:tcPr>
            <w:tcW w:w="15614" w:type="dxa"/>
            <w:gridSpan w:val="10"/>
          </w:tcPr>
          <w:p w:rsidR="00D5747B" w:rsidRPr="00506640" w:rsidRDefault="00D5747B" w:rsidP="00D5747B">
            <w:pPr>
              <w:rPr>
                <w:b/>
                <w:color w:val="548DD4" w:themeColor="text2" w:themeTint="99"/>
              </w:rPr>
            </w:pPr>
            <w:r w:rsidRPr="00506640">
              <w:rPr>
                <w:b/>
                <w:color w:val="548DD4" w:themeColor="text2" w:themeTint="99"/>
              </w:rPr>
              <w:t>Success Criteria</w:t>
            </w:r>
          </w:p>
          <w:p w:rsidR="00D5747B" w:rsidRPr="00314B92" w:rsidRDefault="00D5747B" w:rsidP="00D5747B">
            <w:pPr>
              <w:pStyle w:val="ListParagraph"/>
              <w:numPr>
                <w:ilvl w:val="0"/>
                <w:numId w:val="10"/>
              </w:numPr>
              <w:rPr>
                <w:color w:val="548DD4" w:themeColor="text2" w:themeTint="99"/>
                <w:sz w:val="20"/>
              </w:rPr>
            </w:pPr>
            <w:r w:rsidRPr="00314B92">
              <w:rPr>
                <w:sz w:val="20"/>
              </w:rPr>
              <w:t>I can</w:t>
            </w:r>
            <w:r>
              <w:rPr>
                <w:sz w:val="20"/>
              </w:rPr>
              <w:t xml:space="preserve"> make connections between information in print and images</w:t>
            </w:r>
          </w:p>
          <w:p w:rsidR="00D5747B" w:rsidRPr="00314B92" w:rsidRDefault="00D5747B" w:rsidP="00D5747B">
            <w:pPr>
              <w:pStyle w:val="ListParagraph"/>
              <w:numPr>
                <w:ilvl w:val="0"/>
                <w:numId w:val="10"/>
              </w:numPr>
              <w:rPr>
                <w:color w:val="548DD4" w:themeColor="text2" w:themeTint="99"/>
                <w:sz w:val="20"/>
              </w:rPr>
            </w:pPr>
            <w:r>
              <w:rPr>
                <w:sz w:val="20"/>
              </w:rPr>
              <w:t>I can build on and use prior knowledge and vocabulary</w:t>
            </w:r>
          </w:p>
          <w:p w:rsidR="00D5747B" w:rsidRPr="00314B92" w:rsidRDefault="00D5747B" w:rsidP="00D5747B">
            <w:pPr>
              <w:pStyle w:val="ListParagraph"/>
              <w:numPr>
                <w:ilvl w:val="0"/>
                <w:numId w:val="10"/>
              </w:numPr>
              <w:rPr>
                <w:color w:val="548DD4" w:themeColor="text2" w:themeTint="99"/>
                <w:sz w:val="20"/>
              </w:rPr>
            </w:pPr>
            <w:r>
              <w:rPr>
                <w:sz w:val="20"/>
              </w:rPr>
              <w:t>I can make valid inferences using information in a text and my own prior knowledge</w:t>
            </w:r>
          </w:p>
          <w:p w:rsidR="00D5747B" w:rsidRPr="0039726A" w:rsidRDefault="00D5747B" w:rsidP="00D5747B">
            <w:pPr>
              <w:pStyle w:val="ListParagraph"/>
              <w:numPr>
                <w:ilvl w:val="0"/>
                <w:numId w:val="10"/>
              </w:numPr>
              <w:rPr>
                <w:color w:val="548DD4" w:themeColor="text2" w:themeTint="99"/>
                <w:sz w:val="20"/>
              </w:rPr>
            </w:pPr>
            <w:r>
              <w:rPr>
                <w:sz w:val="20"/>
              </w:rPr>
              <w:t>I can predict, ask and answer questions as I read, and summarise and review meaning</w:t>
            </w:r>
          </w:p>
        </w:tc>
      </w:tr>
      <w:tr w:rsidR="00D5747B" w:rsidTr="00D5747B">
        <w:tc>
          <w:tcPr>
            <w:tcW w:w="1526" w:type="dxa"/>
          </w:tcPr>
          <w:p w:rsidR="00D5747B" w:rsidRPr="000E3361" w:rsidRDefault="00D5747B" w:rsidP="00D5747B">
            <w:pPr>
              <w:jc w:val="center"/>
              <w:rPr>
                <w:color w:val="8DB3E2" w:themeColor="text2" w:themeTint="66"/>
              </w:rPr>
            </w:pPr>
            <w:r w:rsidRPr="000E3361">
              <w:rPr>
                <w:color w:val="548DD4" w:themeColor="text2" w:themeTint="99"/>
              </w:rPr>
              <w:t>Week 1</w:t>
            </w:r>
          </w:p>
        </w:tc>
        <w:tc>
          <w:tcPr>
            <w:tcW w:w="1559" w:type="dxa"/>
          </w:tcPr>
          <w:p w:rsidR="00D5747B" w:rsidRPr="000E3361" w:rsidRDefault="00D5747B" w:rsidP="00D5747B">
            <w:pPr>
              <w:jc w:val="center"/>
              <w:rPr>
                <w:color w:val="548DD4" w:themeColor="text2" w:themeTint="99"/>
              </w:rPr>
            </w:pPr>
            <w:r>
              <w:rPr>
                <w:color w:val="548DD4" w:themeColor="text2" w:themeTint="99"/>
              </w:rPr>
              <w:t>Week 2</w:t>
            </w:r>
          </w:p>
        </w:tc>
        <w:tc>
          <w:tcPr>
            <w:tcW w:w="1559" w:type="dxa"/>
          </w:tcPr>
          <w:p w:rsidR="00D5747B" w:rsidRPr="000E3361" w:rsidRDefault="00D5747B" w:rsidP="00D5747B">
            <w:pPr>
              <w:jc w:val="center"/>
              <w:rPr>
                <w:color w:val="548DD4" w:themeColor="text2" w:themeTint="99"/>
              </w:rPr>
            </w:pPr>
            <w:r>
              <w:rPr>
                <w:color w:val="548DD4" w:themeColor="text2" w:themeTint="99"/>
              </w:rPr>
              <w:t>Week 3</w:t>
            </w:r>
          </w:p>
        </w:tc>
        <w:tc>
          <w:tcPr>
            <w:tcW w:w="1560" w:type="dxa"/>
          </w:tcPr>
          <w:p w:rsidR="00D5747B" w:rsidRPr="000E3361" w:rsidRDefault="00D5747B" w:rsidP="00D5747B">
            <w:pPr>
              <w:jc w:val="center"/>
              <w:rPr>
                <w:color w:val="548DD4" w:themeColor="text2" w:themeTint="99"/>
              </w:rPr>
            </w:pPr>
            <w:r>
              <w:rPr>
                <w:color w:val="548DD4" w:themeColor="text2" w:themeTint="99"/>
              </w:rPr>
              <w:t>Week 4</w:t>
            </w:r>
          </w:p>
        </w:tc>
        <w:tc>
          <w:tcPr>
            <w:tcW w:w="1559" w:type="dxa"/>
          </w:tcPr>
          <w:p w:rsidR="00D5747B" w:rsidRPr="000E3361" w:rsidRDefault="00D5747B" w:rsidP="00D5747B">
            <w:pPr>
              <w:jc w:val="center"/>
              <w:rPr>
                <w:color w:val="548DD4" w:themeColor="text2" w:themeTint="99"/>
              </w:rPr>
            </w:pPr>
            <w:r>
              <w:rPr>
                <w:color w:val="548DD4" w:themeColor="text2" w:themeTint="99"/>
              </w:rPr>
              <w:t>Week 5</w:t>
            </w:r>
          </w:p>
        </w:tc>
        <w:tc>
          <w:tcPr>
            <w:tcW w:w="1559" w:type="dxa"/>
          </w:tcPr>
          <w:p w:rsidR="00D5747B" w:rsidRPr="000E3361" w:rsidRDefault="00D5747B" w:rsidP="00D5747B">
            <w:pPr>
              <w:jc w:val="center"/>
              <w:rPr>
                <w:color w:val="548DD4" w:themeColor="text2" w:themeTint="99"/>
              </w:rPr>
            </w:pPr>
            <w:r>
              <w:rPr>
                <w:color w:val="548DD4" w:themeColor="text2" w:themeTint="99"/>
              </w:rPr>
              <w:t>Week 6</w:t>
            </w:r>
          </w:p>
        </w:tc>
        <w:tc>
          <w:tcPr>
            <w:tcW w:w="1559" w:type="dxa"/>
          </w:tcPr>
          <w:p w:rsidR="00D5747B" w:rsidRPr="000E3361" w:rsidRDefault="00D5747B" w:rsidP="00D5747B">
            <w:pPr>
              <w:jc w:val="center"/>
              <w:rPr>
                <w:color w:val="548DD4" w:themeColor="text2" w:themeTint="99"/>
              </w:rPr>
            </w:pPr>
            <w:r>
              <w:rPr>
                <w:color w:val="548DD4" w:themeColor="text2" w:themeTint="99"/>
              </w:rPr>
              <w:t>Week 7</w:t>
            </w:r>
          </w:p>
        </w:tc>
        <w:tc>
          <w:tcPr>
            <w:tcW w:w="1560" w:type="dxa"/>
          </w:tcPr>
          <w:p w:rsidR="00D5747B" w:rsidRPr="000E3361" w:rsidRDefault="00D5747B" w:rsidP="00D5747B">
            <w:pPr>
              <w:jc w:val="center"/>
              <w:rPr>
                <w:color w:val="548DD4" w:themeColor="text2" w:themeTint="99"/>
              </w:rPr>
            </w:pPr>
            <w:r>
              <w:rPr>
                <w:color w:val="548DD4" w:themeColor="text2" w:themeTint="99"/>
              </w:rPr>
              <w:t>Week 8</w:t>
            </w:r>
          </w:p>
        </w:tc>
        <w:tc>
          <w:tcPr>
            <w:tcW w:w="1559" w:type="dxa"/>
          </w:tcPr>
          <w:p w:rsidR="00D5747B" w:rsidRPr="000E3361" w:rsidRDefault="00D5747B" w:rsidP="00D5747B">
            <w:pPr>
              <w:jc w:val="center"/>
              <w:rPr>
                <w:color w:val="548DD4" w:themeColor="text2" w:themeTint="99"/>
              </w:rPr>
            </w:pPr>
            <w:r>
              <w:rPr>
                <w:color w:val="548DD4" w:themeColor="text2" w:themeTint="99"/>
              </w:rPr>
              <w:t>Week 9</w:t>
            </w:r>
          </w:p>
        </w:tc>
        <w:tc>
          <w:tcPr>
            <w:tcW w:w="1614" w:type="dxa"/>
          </w:tcPr>
          <w:p w:rsidR="00D5747B" w:rsidRPr="000E3361" w:rsidRDefault="00D5747B" w:rsidP="00D5747B">
            <w:pPr>
              <w:jc w:val="center"/>
              <w:rPr>
                <w:color w:val="548DD4" w:themeColor="text2" w:themeTint="99"/>
              </w:rPr>
            </w:pPr>
            <w:r>
              <w:rPr>
                <w:color w:val="548DD4" w:themeColor="text2" w:themeTint="99"/>
              </w:rPr>
              <w:t>Week 10</w:t>
            </w:r>
          </w:p>
        </w:tc>
      </w:tr>
      <w:tr w:rsidR="00D5747B" w:rsidRPr="00534BE3" w:rsidTr="00D5747B">
        <w:trPr>
          <w:trHeight w:val="733"/>
        </w:trPr>
        <w:tc>
          <w:tcPr>
            <w:tcW w:w="1526" w:type="dxa"/>
          </w:tcPr>
          <w:p w:rsidR="00D5747B" w:rsidRPr="00534BE3" w:rsidRDefault="00D5747B" w:rsidP="00D5747B">
            <w:pPr>
              <w:jc w:val="center"/>
              <w:rPr>
                <w:sz w:val="18"/>
              </w:rPr>
            </w:pPr>
            <w:proofErr w:type="spellStart"/>
            <w:r w:rsidRPr="009A4AE5">
              <w:rPr>
                <w:sz w:val="18"/>
              </w:rPr>
              <w:t>Self Orientated</w:t>
            </w:r>
            <w:proofErr w:type="spellEnd"/>
            <w:r w:rsidRPr="009A4AE5">
              <w:rPr>
                <w:sz w:val="18"/>
              </w:rPr>
              <w:t xml:space="preserve"> – </w:t>
            </w:r>
            <w:r>
              <w:rPr>
                <w:sz w:val="18"/>
              </w:rPr>
              <w:t>Literal/Inferred Questions</w:t>
            </w:r>
          </w:p>
        </w:tc>
        <w:tc>
          <w:tcPr>
            <w:tcW w:w="1559" w:type="dxa"/>
          </w:tcPr>
          <w:p w:rsidR="00D5747B" w:rsidRPr="00534BE3" w:rsidRDefault="00D5747B" w:rsidP="00D5747B">
            <w:pPr>
              <w:jc w:val="center"/>
              <w:rPr>
                <w:sz w:val="18"/>
              </w:rPr>
            </w:pPr>
            <w:proofErr w:type="spellStart"/>
            <w:r w:rsidRPr="009A4AE5">
              <w:rPr>
                <w:sz w:val="18"/>
              </w:rPr>
              <w:t>Self Orientated</w:t>
            </w:r>
            <w:proofErr w:type="spellEnd"/>
            <w:r w:rsidRPr="009A4AE5">
              <w:rPr>
                <w:sz w:val="18"/>
              </w:rPr>
              <w:t xml:space="preserve"> – </w:t>
            </w:r>
            <w:r>
              <w:rPr>
                <w:sz w:val="18"/>
              </w:rPr>
              <w:t>Literal/Inferred Questions</w:t>
            </w:r>
          </w:p>
        </w:tc>
        <w:tc>
          <w:tcPr>
            <w:tcW w:w="1559" w:type="dxa"/>
          </w:tcPr>
          <w:p w:rsidR="00D5747B" w:rsidRPr="00534BE3" w:rsidRDefault="00D5747B" w:rsidP="00D5747B">
            <w:pPr>
              <w:jc w:val="center"/>
              <w:rPr>
                <w:sz w:val="18"/>
              </w:rPr>
            </w:pPr>
            <w:proofErr w:type="spellStart"/>
            <w:r w:rsidRPr="009A4AE5">
              <w:rPr>
                <w:sz w:val="18"/>
              </w:rPr>
              <w:t>Self Orientated</w:t>
            </w:r>
            <w:proofErr w:type="spellEnd"/>
            <w:r w:rsidRPr="009A4AE5">
              <w:rPr>
                <w:sz w:val="18"/>
              </w:rPr>
              <w:t xml:space="preserve"> – </w:t>
            </w:r>
            <w:r>
              <w:rPr>
                <w:sz w:val="18"/>
              </w:rPr>
              <w:t>Literal/Inferred Questions</w:t>
            </w:r>
          </w:p>
        </w:tc>
        <w:tc>
          <w:tcPr>
            <w:tcW w:w="1560" w:type="dxa"/>
          </w:tcPr>
          <w:p w:rsidR="00D5747B" w:rsidRPr="00534BE3" w:rsidRDefault="00D5747B" w:rsidP="00D5747B">
            <w:pPr>
              <w:jc w:val="center"/>
              <w:rPr>
                <w:sz w:val="18"/>
              </w:rPr>
            </w:pPr>
            <w:proofErr w:type="spellStart"/>
            <w:r w:rsidRPr="009A4AE5">
              <w:rPr>
                <w:sz w:val="18"/>
              </w:rPr>
              <w:t>Self Orientated</w:t>
            </w:r>
            <w:proofErr w:type="spellEnd"/>
            <w:r w:rsidRPr="009A4AE5">
              <w:rPr>
                <w:sz w:val="18"/>
              </w:rPr>
              <w:t xml:space="preserve"> – </w:t>
            </w:r>
            <w:r>
              <w:rPr>
                <w:sz w:val="18"/>
              </w:rPr>
              <w:t>Literal/Inferred Questions</w:t>
            </w:r>
          </w:p>
        </w:tc>
        <w:tc>
          <w:tcPr>
            <w:tcW w:w="1559" w:type="dxa"/>
          </w:tcPr>
          <w:p w:rsidR="00D5747B" w:rsidRPr="00534BE3" w:rsidRDefault="00D5747B" w:rsidP="00D5747B">
            <w:pPr>
              <w:jc w:val="center"/>
              <w:rPr>
                <w:sz w:val="18"/>
              </w:rPr>
            </w:pPr>
            <w:proofErr w:type="spellStart"/>
            <w:r w:rsidRPr="009A4AE5">
              <w:rPr>
                <w:sz w:val="18"/>
              </w:rPr>
              <w:t>Self Orientated</w:t>
            </w:r>
            <w:proofErr w:type="spellEnd"/>
            <w:r w:rsidRPr="009A4AE5">
              <w:rPr>
                <w:sz w:val="18"/>
              </w:rPr>
              <w:t xml:space="preserve"> – </w:t>
            </w:r>
            <w:r>
              <w:rPr>
                <w:sz w:val="18"/>
              </w:rPr>
              <w:t>Literal/Inferred Questions</w:t>
            </w:r>
          </w:p>
        </w:tc>
        <w:tc>
          <w:tcPr>
            <w:tcW w:w="1559" w:type="dxa"/>
          </w:tcPr>
          <w:p w:rsidR="00D5747B" w:rsidRPr="00534BE3" w:rsidRDefault="00D5747B" w:rsidP="00D5747B">
            <w:pPr>
              <w:jc w:val="center"/>
              <w:rPr>
                <w:sz w:val="18"/>
              </w:rPr>
            </w:pPr>
            <w:proofErr w:type="spellStart"/>
            <w:r w:rsidRPr="009A4AE5">
              <w:rPr>
                <w:sz w:val="18"/>
              </w:rPr>
              <w:t>Self Orientated</w:t>
            </w:r>
            <w:proofErr w:type="spellEnd"/>
            <w:r w:rsidRPr="009A4AE5">
              <w:rPr>
                <w:sz w:val="18"/>
              </w:rPr>
              <w:t xml:space="preserve"> – </w:t>
            </w:r>
            <w:r>
              <w:rPr>
                <w:sz w:val="18"/>
              </w:rPr>
              <w:t>Literal/Inferred Questions</w:t>
            </w:r>
          </w:p>
        </w:tc>
        <w:tc>
          <w:tcPr>
            <w:tcW w:w="1559" w:type="dxa"/>
          </w:tcPr>
          <w:p w:rsidR="00D5747B" w:rsidRPr="00534BE3" w:rsidRDefault="00D5747B" w:rsidP="00D5747B">
            <w:pPr>
              <w:jc w:val="center"/>
              <w:rPr>
                <w:sz w:val="18"/>
              </w:rPr>
            </w:pPr>
            <w:proofErr w:type="spellStart"/>
            <w:r w:rsidRPr="009A4AE5">
              <w:rPr>
                <w:sz w:val="18"/>
              </w:rPr>
              <w:t>Self Orientated</w:t>
            </w:r>
            <w:proofErr w:type="spellEnd"/>
            <w:r w:rsidRPr="009A4AE5">
              <w:rPr>
                <w:sz w:val="18"/>
              </w:rPr>
              <w:t xml:space="preserve"> – </w:t>
            </w:r>
            <w:r>
              <w:rPr>
                <w:sz w:val="18"/>
              </w:rPr>
              <w:t>Literal/Inferred Questions</w:t>
            </w:r>
          </w:p>
        </w:tc>
        <w:tc>
          <w:tcPr>
            <w:tcW w:w="1560" w:type="dxa"/>
          </w:tcPr>
          <w:p w:rsidR="00D5747B" w:rsidRPr="00534BE3" w:rsidRDefault="00D5747B" w:rsidP="00D5747B">
            <w:pPr>
              <w:jc w:val="center"/>
              <w:rPr>
                <w:sz w:val="18"/>
              </w:rPr>
            </w:pPr>
            <w:proofErr w:type="spellStart"/>
            <w:r w:rsidRPr="009A4AE5">
              <w:rPr>
                <w:sz w:val="18"/>
              </w:rPr>
              <w:t>Self Orientated</w:t>
            </w:r>
            <w:proofErr w:type="spellEnd"/>
            <w:r w:rsidRPr="009A4AE5">
              <w:rPr>
                <w:sz w:val="18"/>
              </w:rPr>
              <w:t xml:space="preserve"> – </w:t>
            </w:r>
            <w:r>
              <w:rPr>
                <w:sz w:val="18"/>
              </w:rPr>
              <w:t>Literal/Inferred Questions</w:t>
            </w:r>
          </w:p>
        </w:tc>
        <w:tc>
          <w:tcPr>
            <w:tcW w:w="1559" w:type="dxa"/>
          </w:tcPr>
          <w:p w:rsidR="00D5747B" w:rsidRPr="00534BE3" w:rsidRDefault="00D5747B" w:rsidP="00D5747B">
            <w:pPr>
              <w:jc w:val="center"/>
              <w:rPr>
                <w:sz w:val="18"/>
              </w:rPr>
            </w:pPr>
            <w:proofErr w:type="spellStart"/>
            <w:r w:rsidRPr="009A4AE5">
              <w:rPr>
                <w:sz w:val="18"/>
              </w:rPr>
              <w:t>Self Orientated</w:t>
            </w:r>
            <w:proofErr w:type="spellEnd"/>
            <w:r w:rsidRPr="009A4AE5">
              <w:rPr>
                <w:sz w:val="18"/>
              </w:rPr>
              <w:t xml:space="preserve"> – </w:t>
            </w:r>
            <w:r>
              <w:rPr>
                <w:sz w:val="18"/>
              </w:rPr>
              <w:t>Literal/Inferred Questions</w:t>
            </w:r>
          </w:p>
        </w:tc>
        <w:tc>
          <w:tcPr>
            <w:tcW w:w="1614" w:type="dxa"/>
          </w:tcPr>
          <w:p w:rsidR="00D5747B" w:rsidRPr="00534BE3" w:rsidRDefault="00D5747B" w:rsidP="00D5747B">
            <w:pPr>
              <w:jc w:val="center"/>
              <w:rPr>
                <w:sz w:val="18"/>
              </w:rPr>
            </w:pPr>
            <w:proofErr w:type="spellStart"/>
            <w:r w:rsidRPr="009A4AE5">
              <w:rPr>
                <w:sz w:val="18"/>
              </w:rPr>
              <w:t>Self Orientated</w:t>
            </w:r>
            <w:proofErr w:type="spellEnd"/>
            <w:r w:rsidRPr="009A4AE5">
              <w:rPr>
                <w:sz w:val="18"/>
              </w:rPr>
              <w:t xml:space="preserve"> – </w:t>
            </w:r>
            <w:r>
              <w:rPr>
                <w:sz w:val="18"/>
              </w:rPr>
              <w:t>Literal/Inferred Questions</w:t>
            </w:r>
          </w:p>
        </w:tc>
      </w:tr>
      <w:tr w:rsidR="00EF4289" w:rsidRPr="00534BE3" w:rsidTr="00EF4289">
        <w:trPr>
          <w:trHeight w:val="733"/>
        </w:trPr>
        <w:tc>
          <w:tcPr>
            <w:tcW w:w="15614" w:type="dxa"/>
            <w:gridSpan w:val="10"/>
          </w:tcPr>
          <w:p w:rsidR="00EF4289" w:rsidRPr="00EF4289" w:rsidRDefault="00EF4289" w:rsidP="00EF4289">
            <w:pPr>
              <w:rPr>
                <w:b/>
                <w:sz w:val="18"/>
              </w:rPr>
            </w:pPr>
            <w:r w:rsidRPr="00EF4289">
              <w:rPr>
                <w:b/>
                <w:sz w:val="18"/>
              </w:rPr>
              <w:t>Evaluation</w:t>
            </w:r>
          </w:p>
          <w:p w:rsidR="00EF4289" w:rsidRDefault="00EF4289" w:rsidP="00EF4289">
            <w:pPr>
              <w:rPr>
                <w:sz w:val="18"/>
              </w:rPr>
            </w:pPr>
          </w:p>
          <w:p w:rsidR="00EF4289" w:rsidRDefault="00EF4289" w:rsidP="00EF4289">
            <w:pPr>
              <w:rPr>
                <w:sz w:val="18"/>
              </w:rPr>
            </w:pPr>
          </w:p>
          <w:p w:rsidR="00EF4289" w:rsidRDefault="00EF4289" w:rsidP="00EF4289">
            <w:pPr>
              <w:rPr>
                <w:sz w:val="18"/>
              </w:rPr>
            </w:pPr>
          </w:p>
          <w:p w:rsidR="00EF4289" w:rsidRDefault="00EF4289" w:rsidP="00EF4289">
            <w:pPr>
              <w:rPr>
                <w:sz w:val="18"/>
              </w:rPr>
            </w:pPr>
          </w:p>
          <w:p w:rsidR="00EF4289" w:rsidRDefault="00EF4289" w:rsidP="00EF4289">
            <w:pPr>
              <w:rPr>
                <w:sz w:val="18"/>
              </w:rPr>
            </w:pPr>
          </w:p>
          <w:p w:rsidR="00EF4289" w:rsidRDefault="00EF4289" w:rsidP="00EF4289">
            <w:pPr>
              <w:rPr>
                <w:sz w:val="18"/>
              </w:rPr>
            </w:pPr>
          </w:p>
          <w:p w:rsidR="00EF4289" w:rsidRDefault="00EF4289" w:rsidP="00EF4289">
            <w:pPr>
              <w:rPr>
                <w:sz w:val="18"/>
              </w:rPr>
            </w:pPr>
          </w:p>
          <w:p w:rsidR="00EF4289" w:rsidRDefault="00EF4289" w:rsidP="00EF4289">
            <w:pPr>
              <w:rPr>
                <w:sz w:val="18"/>
              </w:rPr>
            </w:pPr>
          </w:p>
          <w:p w:rsidR="00EF4289" w:rsidRPr="009A4AE5" w:rsidRDefault="00EF4289" w:rsidP="00EF4289">
            <w:pPr>
              <w:rPr>
                <w:sz w:val="18"/>
              </w:rPr>
            </w:pPr>
          </w:p>
        </w:tc>
      </w:tr>
    </w:tbl>
    <w:p w:rsidR="00D5747B" w:rsidRDefault="00D5747B">
      <w:r>
        <w:br w:type="page"/>
      </w:r>
    </w:p>
    <w:tbl>
      <w:tblPr>
        <w:tblStyle w:val="TableGrid"/>
        <w:tblpPr w:leftFromText="180" w:rightFromText="180" w:vertAnchor="text" w:horzAnchor="margin" w:tblpY="196"/>
        <w:tblW w:w="0" w:type="auto"/>
        <w:tblLayout w:type="fixed"/>
        <w:tblLook w:val="04A0" w:firstRow="1" w:lastRow="0" w:firstColumn="1" w:lastColumn="0" w:noHBand="0" w:noVBand="1"/>
      </w:tblPr>
      <w:tblGrid>
        <w:gridCol w:w="1561"/>
        <w:gridCol w:w="1561"/>
        <w:gridCol w:w="1562"/>
        <w:gridCol w:w="1561"/>
        <w:gridCol w:w="1562"/>
        <w:gridCol w:w="1561"/>
        <w:gridCol w:w="1561"/>
        <w:gridCol w:w="1562"/>
        <w:gridCol w:w="1509"/>
        <w:gridCol w:w="1614"/>
      </w:tblGrid>
      <w:tr w:rsidR="00D5747B" w:rsidTr="00D5747B">
        <w:tc>
          <w:tcPr>
            <w:tcW w:w="15614" w:type="dxa"/>
            <w:gridSpan w:val="10"/>
            <w:shd w:val="clear" w:color="auto" w:fill="CC66FF"/>
          </w:tcPr>
          <w:p w:rsidR="00D5747B" w:rsidRPr="00506640" w:rsidRDefault="00D5747B" w:rsidP="00D5747B">
            <w:pPr>
              <w:jc w:val="center"/>
              <w:rPr>
                <w:b/>
              </w:rPr>
            </w:pPr>
            <w:r w:rsidRPr="00506640">
              <w:rPr>
                <w:b/>
              </w:rPr>
              <w:lastRenderedPageBreak/>
              <w:t>Reading Eggs</w:t>
            </w:r>
          </w:p>
        </w:tc>
      </w:tr>
      <w:tr w:rsidR="00D5747B" w:rsidTr="00D5747B">
        <w:tc>
          <w:tcPr>
            <w:tcW w:w="15614" w:type="dxa"/>
            <w:gridSpan w:val="10"/>
          </w:tcPr>
          <w:p w:rsidR="00D5747B" w:rsidRPr="00506640" w:rsidRDefault="00D5747B" w:rsidP="00D5747B">
            <w:pPr>
              <w:rPr>
                <w:b/>
                <w:color w:val="548DD4" w:themeColor="text2" w:themeTint="99"/>
              </w:rPr>
            </w:pPr>
            <w:r w:rsidRPr="00506640">
              <w:rPr>
                <w:b/>
                <w:color w:val="548DD4" w:themeColor="text2" w:themeTint="99"/>
              </w:rPr>
              <w:t>Outcomes and Content</w:t>
            </w:r>
          </w:p>
          <w:p w:rsidR="00D5747B" w:rsidRDefault="00D5747B" w:rsidP="00D5747B">
            <w:pPr>
              <w:rPr>
                <w:b/>
                <w:color w:val="FF0000"/>
              </w:rPr>
            </w:pPr>
            <w:r>
              <w:rPr>
                <w:b/>
                <w:color w:val="FF0000"/>
              </w:rPr>
              <w:t>Draws on an increasing range of skills and strategies to fluently read, view and comprehend a range of texts on less familiar topics in different media and technologies EN1-4A</w:t>
            </w:r>
          </w:p>
          <w:p w:rsidR="00D5747B" w:rsidRDefault="00D5747B" w:rsidP="00D5747B">
            <w:pPr>
              <w:rPr>
                <w:i/>
              </w:rPr>
            </w:pPr>
            <w:r>
              <w:rPr>
                <w:i/>
              </w:rPr>
              <w:t>Respond to, read and view texts</w:t>
            </w:r>
          </w:p>
          <w:p w:rsidR="00D5747B" w:rsidRDefault="00D5747B" w:rsidP="00D5747B">
            <w:pPr>
              <w:rPr>
                <w:sz w:val="20"/>
              </w:rPr>
            </w:pPr>
            <w:r>
              <w:rPr>
                <w:sz w:val="20"/>
              </w:rPr>
              <w:t>Use comprehension strategies to build literal and inferred meaning and begin to analyse texts by drawing on growing knowledge of context, language and visual features and print and multimodal text structures</w:t>
            </w:r>
          </w:p>
          <w:p w:rsidR="00D5747B" w:rsidRDefault="00D5747B" w:rsidP="00D5747B">
            <w:pPr>
              <w:rPr>
                <w:b/>
                <w:color w:val="FF0000"/>
              </w:rPr>
            </w:pPr>
            <w:r>
              <w:rPr>
                <w:b/>
                <w:color w:val="FF0000"/>
              </w:rPr>
              <w:t>Recognise that there are different kinds of texts when reading and viewing and shows an awareness of purposes, audience and subject matter EN1-8B</w:t>
            </w:r>
          </w:p>
          <w:p w:rsidR="00D5747B" w:rsidRDefault="00D5747B" w:rsidP="00D5747B">
            <w:pPr>
              <w:rPr>
                <w:i/>
              </w:rPr>
            </w:pPr>
            <w:r>
              <w:rPr>
                <w:i/>
              </w:rPr>
              <w:t>Understand and apply knowledge of language forms and features</w:t>
            </w:r>
          </w:p>
          <w:p w:rsidR="00D5747B" w:rsidRPr="00123968" w:rsidRDefault="00D5747B" w:rsidP="00D5747B">
            <w:pPr>
              <w:pStyle w:val="ListParagraph"/>
              <w:numPr>
                <w:ilvl w:val="0"/>
                <w:numId w:val="10"/>
              </w:numPr>
            </w:pPr>
            <w:r>
              <w:rPr>
                <w:sz w:val="20"/>
              </w:rPr>
              <w:t>Understand concepts about print and screen, including how different types of texts are organised using page numbering, tables of contents, headings and titles, navigation buttons, bars and links</w:t>
            </w:r>
          </w:p>
          <w:p w:rsidR="00D5747B" w:rsidRPr="00806D48" w:rsidRDefault="00D5747B" w:rsidP="00D5747B">
            <w:pPr>
              <w:pStyle w:val="ListParagraph"/>
              <w:numPr>
                <w:ilvl w:val="0"/>
                <w:numId w:val="10"/>
              </w:numPr>
            </w:pPr>
            <w:r>
              <w:rPr>
                <w:sz w:val="20"/>
              </w:rPr>
              <w:t>Knows some features of text organisation including page and screen layouts, alphabetical order, and different types of diagrams, for example timelines</w:t>
            </w:r>
          </w:p>
          <w:p w:rsidR="00806D48" w:rsidRDefault="00806D48" w:rsidP="00806D48">
            <w:pPr>
              <w:rPr>
                <w:b/>
                <w:color w:val="FF0000"/>
              </w:rPr>
            </w:pPr>
            <w:r w:rsidRPr="004D6934">
              <w:rPr>
                <w:b/>
                <w:color w:val="FF0000"/>
              </w:rPr>
              <w:t>Re</w:t>
            </w:r>
            <w:r>
              <w:rPr>
                <w:b/>
                <w:color w:val="FF0000"/>
              </w:rPr>
              <w:t>sponds to and composes a range of texts about familiar aspects of the world and their own experiences EN1-11D</w:t>
            </w:r>
          </w:p>
          <w:p w:rsidR="00806D48" w:rsidRDefault="00806D48" w:rsidP="00806D48">
            <w:pPr>
              <w:rPr>
                <w:i/>
              </w:rPr>
            </w:pPr>
            <w:r>
              <w:rPr>
                <w:i/>
              </w:rPr>
              <w:t>Respond to and compose texts</w:t>
            </w:r>
          </w:p>
          <w:p w:rsidR="00806D48" w:rsidRPr="00123968" w:rsidRDefault="00806D48" w:rsidP="00806D48">
            <w:pPr>
              <w:ind w:left="360"/>
            </w:pPr>
            <w:r>
              <w:rPr>
                <w:sz w:val="18"/>
              </w:rPr>
              <w:t xml:space="preserve">Respond to a range of texts, </w:t>
            </w:r>
            <w:proofErr w:type="spellStart"/>
            <w:r>
              <w:rPr>
                <w:sz w:val="18"/>
              </w:rPr>
              <w:t>eg</w:t>
            </w:r>
            <w:proofErr w:type="spellEnd"/>
            <w:r>
              <w:rPr>
                <w:sz w:val="18"/>
              </w:rPr>
              <w:t xml:space="preserve"> short films, documentaries and digital texts, that include issues about their world, including home life and the wider community</w:t>
            </w:r>
          </w:p>
        </w:tc>
      </w:tr>
      <w:tr w:rsidR="00D5747B" w:rsidTr="00D5747B">
        <w:tc>
          <w:tcPr>
            <w:tcW w:w="15614" w:type="dxa"/>
            <w:gridSpan w:val="10"/>
          </w:tcPr>
          <w:p w:rsidR="00D5747B" w:rsidRPr="00506640" w:rsidRDefault="00D5747B" w:rsidP="00D5747B">
            <w:pPr>
              <w:rPr>
                <w:b/>
                <w:color w:val="548DD4" w:themeColor="text2" w:themeTint="99"/>
              </w:rPr>
            </w:pPr>
            <w:r w:rsidRPr="00506640">
              <w:rPr>
                <w:b/>
                <w:color w:val="548DD4" w:themeColor="text2" w:themeTint="99"/>
              </w:rPr>
              <w:t>Success Criteria</w:t>
            </w:r>
          </w:p>
          <w:p w:rsidR="00D5747B" w:rsidRPr="00077955" w:rsidRDefault="00D5747B" w:rsidP="00D5747B">
            <w:pPr>
              <w:pStyle w:val="ListParagraph"/>
              <w:numPr>
                <w:ilvl w:val="0"/>
                <w:numId w:val="13"/>
              </w:numPr>
              <w:rPr>
                <w:sz w:val="20"/>
                <w:szCs w:val="20"/>
              </w:rPr>
            </w:pPr>
            <w:r w:rsidRPr="00077955">
              <w:rPr>
                <w:sz w:val="20"/>
                <w:szCs w:val="20"/>
              </w:rPr>
              <w:t>I can use my eyes and ears to build meaning of texts viewed on the computer (the colour, shape and size of images, sound effects)</w:t>
            </w:r>
          </w:p>
          <w:p w:rsidR="00D5747B" w:rsidRPr="00077955" w:rsidRDefault="00D5747B" w:rsidP="00D5747B">
            <w:pPr>
              <w:pStyle w:val="ListParagraph"/>
              <w:numPr>
                <w:ilvl w:val="0"/>
                <w:numId w:val="13"/>
              </w:numPr>
              <w:rPr>
                <w:sz w:val="20"/>
                <w:szCs w:val="20"/>
              </w:rPr>
            </w:pPr>
            <w:r w:rsidRPr="00077955">
              <w:rPr>
                <w:sz w:val="20"/>
                <w:szCs w:val="20"/>
              </w:rPr>
              <w:t>I can select appropriate reading paths when reading simple texts and navigate simple screen based texts for specific purposes</w:t>
            </w:r>
          </w:p>
          <w:p w:rsidR="00D5747B" w:rsidRPr="00630592" w:rsidRDefault="00D5747B" w:rsidP="00D5747B">
            <w:pPr>
              <w:pStyle w:val="ListParagraph"/>
              <w:numPr>
                <w:ilvl w:val="0"/>
                <w:numId w:val="13"/>
              </w:numPr>
            </w:pPr>
            <w:r w:rsidRPr="00077955">
              <w:rPr>
                <w:sz w:val="20"/>
                <w:szCs w:val="20"/>
              </w:rPr>
              <w:t>I can use a range of comprehension strategies to answer questions based on the text that I am reading</w:t>
            </w:r>
          </w:p>
        </w:tc>
      </w:tr>
      <w:tr w:rsidR="00D5747B" w:rsidTr="00D5747B">
        <w:tc>
          <w:tcPr>
            <w:tcW w:w="1561" w:type="dxa"/>
          </w:tcPr>
          <w:p w:rsidR="00D5747B" w:rsidRPr="000E3361" w:rsidRDefault="00D5747B" w:rsidP="00D5747B">
            <w:pPr>
              <w:jc w:val="center"/>
              <w:rPr>
                <w:color w:val="8DB3E2" w:themeColor="text2" w:themeTint="66"/>
              </w:rPr>
            </w:pPr>
            <w:r w:rsidRPr="000E3361">
              <w:rPr>
                <w:color w:val="548DD4" w:themeColor="text2" w:themeTint="99"/>
              </w:rPr>
              <w:t>Week 1</w:t>
            </w:r>
          </w:p>
        </w:tc>
        <w:tc>
          <w:tcPr>
            <w:tcW w:w="1561" w:type="dxa"/>
          </w:tcPr>
          <w:p w:rsidR="00D5747B" w:rsidRPr="000E3361" w:rsidRDefault="00D5747B" w:rsidP="00D5747B">
            <w:pPr>
              <w:jc w:val="center"/>
              <w:rPr>
                <w:color w:val="548DD4" w:themeColor="text2" w:themeTint="99"/>
              </w:rPr>
            </w:pPr>
            <w:r>
              <w:rPr>
                <w:color w:val="548DD4" w:themeColor="text2" w:themeTint="99"/>
              </w:rPr>
              <w:t>Week 2</w:t>
            </w:r>
          </w:p>
        </w:tc>
        <w:tc>
          <w:tcPr>
            <w:tcW w:w="1562" w:type="dxa"/>
          </w:tcPr>
          <w:p w:rsidR="00D5747B" w:rsidRPr="000E3361" w:rsidRDefault="00D5747B" w:rsidP="00D5747B">
            <w:pPr>
              <w:jc w:val="center"/>
              <w:rPr>
                <w:color w:val="548DD4" w:themeColor="text2" w:themeTint="99"/>
              </w:rPr>
            </w:pPr>
            <w:r>
              <w:rPr>
                <w:color w:val="548DD4" w:themeColor="text2" w:themeTint="99"/>
              </w:rPr>
              <w:t>Week 3</w:t>
            </w:r>
          </w:p>
        </w:tc>
        <w:tc>
          <w:tcPr>
            <w:tcW w:w="1561" w:type="dxa"/>
          </w:tcPr>
          <w:p w:rsidR="00D5747B" w:rsidRPr="000E3361" w:rsidRDefault="00D5747B" w:rsidP="00D5747B">
            <w:pPr>
              <w:jc w:val="center"/>
              <w:rPr>
                <w:color w:val="548DD4" w:themeColor="text2" w:themeTint="99"/>
              </w:rPr>
            </w:pPr>
            <w:r>
              <w:rPr>
                <w:color w:val="548DD4" w:themeColor="text2" w:themeTint="99"/>
              </w:rPr>
              <w:t>Week 4</w:t>
            </w:r>
          </w:p>
        </w:tc>
        <w:tc>
          <w:tcPr>
            <w:tcW w:w="1562" w:type="dxa"/>
          </w:tcPr>
          <w:p w:rsidR="00D5747B" w:rsidRPr="000E3361" w:rsidRDefault="00D5747B" w:rsidP="00D5747B">
            <w:pPr>
              <w:jc w:val="center"/>
              <w:rPr>
                <w:color w:val="548DD4" w:themeColor="text2" w:themeTint="99"/>
              </w:rPr>
            </w:pPr>
            <w:r>
              <w:rPr>
                <w:color w:val="548DD4" w:themeColor="text2" w:themeTint="99"/>
              </w:rPr>
              <w:t>Week 5</w:t>
            </w:r>
          </w:p>
        </w:tc>
        <w:tc>
          <w:tcPr>
            <w:tcW w:w="1561" w:type="dxa"/>
          </w:tcPr>
          <w:p w:rsidR="00D5747B" w:rsidRPr="000E3361" w:rsidRDefault="00D5747B" w:rsidP="00D5747B">
            <w:pPr>
              <w:jc w:val="center"/>
              <w:rPr>
                <w:color w:val="548DD4" w:themeColor="text2" w:themeTint="99"/>
              </w:rPr>
            </w:pPr>
            <w:r>
              <w:rPr>
                <w:color w:val="548DD4" w:themeColor="text2" w:themeTint="99"/>
              </w:rPr>
              <w:t>Week 6</w:t>
            </w:r>
          </w:p>
        </w:tc>
        <w:tc>
          <w:tcPr>
            <w:tcW w:w="1561" w:type="dxa"/>
          </w:tcPr>
          <w:p w:rsidR="00D5747B" w:rsidRPr="000E3361" w:rsidRDefault="00D5747B" w:rsidP="00D5747B">
            <w:pPr>
              <w:jc w:val="center"/>
              <w:rPr>
                <w:color w:val="548DD4" w:themeColor="text2" w:themeTint="99"/>
              </w:rPr>
            </w:pPr>
            <w:r>
              <w:rPr>
                <w:color w:val="548DD4" w:themeColor="text2" w:themeTint="99"/>
              </w:rPr>
              <w:t>Week 7</w:t>
            </w:r>
          </w:p>
        </w:tc>
        <w:tc>
          <w:tcPr>
            <w:tcW w:w="1562" w:type="dxa"/>
          </w:tcPr>
          <w:p w:rsidR="00D5747B" w:rsidRPr="000E3361" w:rsidRDefault="00D5747B" w:rsidP="00D5747B">
            <w:pPr>
              <w:jc w:val="center"/>
              <w:rPr>
                <w:color w:val="548DD4" w:themeColor="text2" w:themeTint="99"/>
              </w:rPr>
            </w:pPr>
            <w:r>
              <w:rPr>
                <w:color w:val="548DD4" w:themeColor="text2" w:themeTint="99"/>
              </w:rPr>
              <w:t>Week 8</w:t>
            </w:r>
          </w:p>
        </w:tc>
        <w:tc>
          <w:tcPr>
            <w:tcW w:w="1509" w:type="dxa"/>
          </w:tcPr>
          <w:p w:rsidR="00D5747B" w:rsidRPr="000E3361" w:rsidRDefault="00D5747B" w:rsidP="00D5747B">
            <w:pPr>
              <w:jc w:val="center"/>
              <w:rPr>
                <w:color w:val="548DD4" w:themeColor="text2" w:themeTint="99"/>
              </w:rPr>
            </w:pPr>
            <w:r>
              <w:rPr>
                <w:color w:val="548DD4" w:themeColor="text2" w:themeTint="99"/>
              </w:rPr>
              <w:t>Week 9</w:t>
            </w:r>
          </w:p>
        </w:tc>
        <w:tc>
          <w:tcPr>
            <w:tcW w:w="1614" w:type="dxa"/>
          </w:tcPr>
          <w:p w:rsidR="00D5747B" w:rsidRPr="000E3361" w:rsidRDefault="00D5747B" w:rsidP="00D5747B">
            <w:pPr>
              <w:jc w:val="center"/>
              <w:rPr>
                <w:color w:val="548DD4" w:themeColor="text2" w:themeTint="99"/>
              </w:rPr>
            </w:pPr>
            <w:r>
              <w:rPr>
                <w:color w:val="548DD4" w:themeColor="text2" w:themeTint="99"/>
              </w:rPr>
              <w:t>Week 10</w:t>
            </w:r>
          </w:p>
        </w:tc>
      </w:tr>
      <w:tr w:rsidR="00D5747B" w:rsidTr="00D5747B">
        <w:tc>
          <w:tcPr>
            <w:tcW w:w="1561" w:type="dxa"/>
          </w:tcPr>
          <w:p w:rsidR="00D5747B" w:rsidRDefault="00D5747B" w:rsidP="00D5747B">
            <w:pPr>
              <w:jc w:val="center"/>
            </w:pPr>
            <w:proofErr w:type="spellStart"/>
            <w:r w:rsidRPr="00123968">
              <w:rPr>
                <w:sz w:val="18"/>
              </w:rPr>
              <w:t>Self Orientated</w:t>
            </w:r>
            <w:proofErr w:type="spellEnd"/>
            <w:r w:rsidRPr="00123968">
              <w:rPr>
                <w:sz w:val="18"/>
              </w:rPr>
              <w:t xml:space="preserve"> –navigating screen texts and reading skills</w:t>
            </w:r>
          </w:p>
        </w:tc>
        <w:tc>
          <w:tcPr>
            <w:tcW w:w="1561" w:type="dxa"/>
          </w:tcPr>
          <w:p w:rsidR="00D5747B" w:rsidRDefault="00D5747B" w:rsidP="00D5747B">
            <w:pPr>
              <w:jc w:val="center"/>
            </w:pPr>
            <w:proofErr w:type="spellStart"/>
            <w:r w:rsidRPr="00123968">
              <w:rPr>
                <w:sz w:val="18"/>
              </w:rPr>
              <w:t>Self Orientated</w:t>
            </w:r>
            <w:proofErr w:type="spellEnd"/>
            <w:r w:rsidRPr="00123968">
              <w:rPr>
                <w:sz w:val="18"/>
              </w:rPr>
              <w:t xml:space="preserve"> –navigating screen texts and reading skills</w:t>
            </w:r>
          </w:p>
        </w:tc>
        <w:tc>
          <w:tcPr>
            <w:tcW w:w="1562" w:type="dxa"/>
          </w:tcPr>
          <w:p w:rsidR="00D5747B" w:rsidRDefault="00D5747B" w:rsidP="00D5747B">
            <w:pPr>
              <w:jc w:val="center"/>
            </w:pPr>
            <w:proofErr w:type="spellStart"/>
            <w:r w:rsidRPr="00123968">
              <w:rPr>
                <w:sz w:val="18"/>
              </w:rPr>
              <w:t>Self Orientated</w:t>
            </w:r>
            <w:proofErr w:type="spellEnd"/>
            <w:r w:rsidRPr="00123968">
              <w:rPr>
                <w:sz w:val="18"/>
              </w:rPr>
              <w:t xml:space="preserve"> –navigating screen texts and reading skills</w:t>
            </w:r>
          </w:p>
        </w:tc>
        <w:tc>
          <w:tcPr>
            <w:tcW w:w="1561" w:type="dxa"/>
          </w:tcPr>
          <w:p w:rsidR="00D5747B" w:rsidRDefault="00D5747B" w:rsidP="00D5747B">
            <w:pPr>
              <w:jc w:val="center"/>
            </w:pPr>
            <w:proofErr w:type="spellStart"/>
            <w:r w:rsidRPr="00123968">
              <w:rPr>
                <w:sz w:val="18"/>
              </w:rPr>
              <w:t>Self Orientated</w:t>
            </w:r>
            <w:proofErr w:type="spellEnd"/>
            <w:r w:rsidRPr="00123968">
              <w:rPr>
                <w:sz w:val="18"/>
              </w:rPr>
              <w:t xml:space="preserve"> –navigating screen texts and reading skills</w:t>
            </w:r>
          </w:p>
        </w:tc>
        <w:tc>
          <w:tcPr>
            <w:tcW w:w="1562" w:type="dxa"/>
          </w:tcPr>
          <w:p w:rsidR="00D5747B" w:rsidRDefault="00D5747B" w:rsidP="00D5747B">
            <w:pPr>
              <w:jc w:val="center"/>
            </w:pPr>
            <w:proofErr w:type="spellStart"/>
            <w:r w:rsidRPr="00123968">
              <w:rPr>
                <w:sz w:val="18"/>
              </w:rPr>
              <w:t>Self Orientated</w:t>
            </w:r>
            <w:proofErr w:type="spellEnd"/>
            <w:r w:rsidRPr="00123968">
              <w:rPr>
                <w:sz w:val="18"/>
              </w:rPr>
              <w:t xml:space="preserve"> –navigating screen texts and reading skills</w:t>
            </w:r>
          </w:p>
        </w:tc>
        <w:tc>
          <w:tcPr>
            <w:tcW w:w="1561" w:type="dxa"/>
          </w:tcPr>
          <w:p w:rsidR="00D5747B" w:rsidRDefault="00D5747B" w:rsidP="00D5747B">
            <w:pPr>
              <w:jc w:val="center"/>
            </w:pPr>
            <w:proofErr w:type="spellStart"/>
            <w:r w:rsidRPr="00123968">
              <w:rPr>
                <w:sz w:val="18"/>
              </w:rPr>
              <w:t>Self Orientated</w:t>
            </w:r>
            <w:proofErr w:type="spellEnd"/>
            <w:r w:rsidRPr="00123968">
              <w:rPr>
                <w:sz w:val="18"/>
              </w:rPr>
              <w:t xml:space="preserve"> –navigating screen texts and reading skills</w:t>
            </w:r>
          </w:p>
        </w:tc>
        <w:tc>
          <w:tcPr>
            <w:tcW w:w="1561" w:type="dxa"/>
          </w:tcPr>
          <w:p w:rsidR="00D5747B" w:rsidRDefault="00D5747B" w:rsidP="00D5747B">
            <w:pPr>
              <w:jc w:val="center"/>
            </w:pPr>
            <w:proofErr w:type="spellStart"/>
            <w:r w:rsidRPr="00123968">
              <w:rPr>
                <w:sz w:val="18"/>
              </w:rPr>
              <w:t>Self Orientated</w:t>
            </w:r>
            <w:proofErr w:type="spellEnd"/>
            <w:r w:rsidRPr="00123968">
              <w:rPr>
                <w:sz w:val="18"/>
              </w:rPr>
              <w:t xml:space="preserve"> –navigating screen texts and reading skills</w:t>
            </w:r>
          </w:p>
        </w:tc>
        <w:tc>
          <w:tcPr>
            <w:tcW w:w="1562" w:type="dxa"/>
          </w:tcPr>
          <w:p w:rsidR="00D5747B" w:rsidRDefault="00D5747B" w:rsidP="00D5747B">
            <w:pPr>
              <w:jc w:val="center"/>
            </w:pPr>
            <w:proofErr w:type="spellStart"/>
            <w:r w:rsidRPr="00123968">
              <w:rPr>
                <w:sz w:val="18"/>
              </w:rPr>
              <w:t>Self Orientated</w:t>
            </w:r>
            <w:proofErr w:type="spellEnd"/>
            <w:r w:rsidRPr="00123968">
              <w:rPr>
                <w:sz w:val="18"/>
              </w:rPr>
              <w:t xml:space="preserve"> –navigating screen texts and reading skills</w:t>
            </w:r>
          </w:p>
        </w:tc>
        <w:tc>
          <w:tcPr>
            <w:tcW w:w="1509" w:type="dxa"/>
          </w:tcPr>
          <w:p w:rsidR="00D5747B" w:rsidRDefault="00D5747B" w:rsidP="00D5747B">
            <w:pPr>
              <w:jc w:val="center"/>
            </w:pPr>
            <w:proofErr w:type="spellStart"/>
            <w:r w:rsidRPr="00123968">
              <w:rPr>
                <w:sz w:val="18"/>
              </w:rPr>
              <w:t>Self Orientated</w:t>
            </w:r>
            <w:proofErr w:type="spellEnd"/>
            <w:r w:rsidRPr="00123968">
              <w:rPr>
                <w:sz w:val="18"/>
              </w:rPr>
              <w:t xml:space="preserve"> –navigating screen texts and reading skills</w:t>
            </w:r>
          </w:p>
        </w:tc>
        <w:tc>
          <w:tcPr>
            <w:tcW w:w="1614" w:type="dxa"/>
          </w:tcPr>
          <w:p w:rsidR="00D5747B" w:rsidRDefault="00D5747B" w:rsidP="00D5747B">
            <w:pPr>
              <w:jc w:val="center"/>
            </w:pPr>
            <w:proofErr w:type="spellStart"/>
            <w:r w:rsidRPr="00123968">
              <w:rPr>
                <w:sz w:val="18"/>
              </w:rPr>
              <w:t>Self Orientated</w:t>
            </w:r>
            <w:proofErr w:type="spellEnd"/>
            <w:r w:rsidRPr="00123968">
              <w:rPr>
                <w:sz w:val="18"/>
              </w:rPr>
              <w:t xml:space="preserve"> –navigating screen texts and reading skills</w:t>
            </w:r>
          </w:p>
        </w:tc>
      </w:tr>
      <w:tr w:rsidR="00EF4289" w:rsidTr="00EF4289">
        <w:tc>
          <w:tcPr>
            <w:tcW w:w="15614" w:type="dxa"/>
            <w:gridSpan w:val="10"/>
          </w:tcPr>
          <w:p w:rsidR="00EF4289" w:rsidRPr="00EF4289" w:rsidRDefault="00EF4289" w:rsidP="00EF4289">
            <w:pPr>
              <w:rPr>
                <w:b/>
                <w:sz w:val="18"/>
              </w:rPr>
            </w:pPr>
            <w:r w:rsidRPr="00EF4289">
              <w:rPr>
                <w:b/>
                <w:sz w:val="18"/>
              </w:rPr>
              <w:t>Evaluation</w:t>
            </w:r>
          </w:p>
          <w:p w:rsidR="00EF4289" w:rsidRDefault="00EF4289" w:rsidP="00EF4289">
            <w:pPr>
              <w:rPr>
                <w:sz w:val="18"/>
              </w:rPr>
            </w:pPr>
          </w:p>
          <w:p w:rsidR="00EF4289" w:rsidRDefault="00EF4289" w:rsidP="00EF4289">
            <w:pPr>
              <w:rPr>
                <w:sz w:val="18"/>
              </w:rPr>
            </w:pPr>
          </w:p>
          <w:p w:rsidR="00EF4289" w:rsidRDefault="00EF4289" w:rsidP="00EF4289">
            <w:pPr>
              <w:rPr>
                <w:sz w:val="18"/>
              </w:rPr>
            </w:pPr>
          </w:p>
          <w:p w:rsidR="00EF4289" w:rsidRDefault="00EF4289" w:rsidP="00EF4289">
            <w:pPr>
              <w:rPr>
                <w:sz w:val="18"/>
              </w:rPr>
            </w:pPr>
          </w:p>
          <w:p w:rsidR="00EF4289" w:rsidRDefault="00EF4289" w:rsidP="00EF4289">
            <w:pPr>
              <w:rPr>
                <w:sz w:val="18"/>
              </w:rPr>
            </w:pPr>
          </w:p>
          <w:p w:rsidR="00EF4289" w:rsidRDefault="00EF4289" w:rsidP="00EF4289">
            <w:pPr>
              <w:rPr>
                <w:sz w:val="18"/>
              </w:rPr>
            </w:pPr>
          </w:p>
          <w:p w:rsidR="00EF4289" w:rsidRDefault="00EF4289" w:rsidP="00EF4289">
            <w:pPr>
              <w:rPr>
                <w:sz w:val="18"/>
              </w:rPr>
            </w:pPr>
          </w:p>
          <w:p w:rsidR="00EF4289" w:rsidRDefault="00EF4289" w:rsidP="00EF4289">
            <w:pPr>
              <w:rPr>
                <w:sz w:val="18"/>
              </w:rPr>
            </w:pPr>
          </w:p>
          <w:p w:rsidR="00EF4289" w:rsidRPr="00123968" w:rsidRDefault="00EF4289" w:rsidP="00EF4289">
            <w:pPr>
              <w:rPr>
                <w:sz w:val="18"/>
              </w:rPr>
            </w:pPr>
          </w:p>
        </w:tc>
      </w:tr>
    </w:tbl>
    <w:p w:rsidR="004D6934" w:rsidRDefault="004D6934" w:rsidP="00D5747B">
      <w:pPr>
        <w:sectPr w:rsidR="004D6934" w:rsidSect="00D5747B">
          <w:pgSz w:w="16838" w:h="11906" w:orient="landscape"/>
          <w:pgMar w:top="720" w:right="720" w:bottom="720" w:left="720" w:header="708" w:footer="708" w:gutter="0"/>
          <w:cols w:space="708"/>
          <w:docGrid w:linePitch="360"/>
        </w:sectPr>
      </w:pPr>
    </w:p>
    <w:p w:rsidR="004D6934" w:rsidRDefault="004D6934" w:rsidP="00D5747B">
      <w:pPr>
        <w:sectPr w:rsidR="004D6934" w:rsidSect="004D6934">
          <w:type w:val="continuous"/>
          <w:pgSz w:w="16838" w:h="11906" w:orient="landscape"/>
          <w:pgMar w:top="720" w:right="720" w:bottom="720" w:left="720" w:header="708" w:footer="708" w:gutter="0"/>
          <w:cols w:space="708"/>
          <w:docGrid w:linePitch="360"/>
        </w:sectPr>
      </w:pPr>
    </w:p>
    <w:p w:rsidR="00D5747B" w:rsidRDefault="00D5747B">
      <w:r>
        <w:lastRenderedPageBreak/>
        <w:br w:type="page"/>
      </w:r>
    </w:p>
    <w:tbl>
      <w:tblPr>
        <w:tblStyle w:val="TableGrid"/>
        <w:tblW w:w="0" w:type="auto"/>
        <w:tblLayout w:type="fixed"/>
        <w:tblLook w:val="04A0" w:firstRow="1" w:lastRow="0" w:firstColumn="1" w:lastColumn="0" w:noHBand="0" w:noVBand="1"/>
      </w:tblPr>
      <w:tblGrid>
        <w:gridCol w:w="1561"/>
        <w:gridCol w:w="1561"/>
        <w:gridCol w:w="1562"/>
        <w:gridCol w:w="1561"/>
        <w:gridCol w:w="1562"/>
        <w:gridCol w:w="1561"/>
        <w:gridCol w:w="1561"/>
        <w:gridCol w:w="1562"/>
        <w:gridCol w:w="1561"/>
        <w:gridCol w:w="1562"/>
      </w:tblGrid>
      <w:tr w:rsidR="0039726A" w:rsidTr="00077955">
        <w:tc>
          <w:tcPr>
            <w:tcW w:w="15614" w:type="dxa"/>
            <w:gridSpan w:val="10"/>
            <w:shd w:val="clear" w:color="auto" w:fill="FF66CC"/>
          </w:tcPr>
          <w:p w:rsidR="0039726A" w:rsidRPr="00D5747B" w:rsidRDefault="0039726A" w:rsidP="00077955">
            <w:pPr>
              <w:jc w:val="center"/>
              <w:rPr>
                <w:b/>
              </w:rPr>
            </w:pPr>
            <w:r w:rsidRPr="00D5747B">
              <w:rPr>
                <w:b/>
              </w:rPr>
              <w:lastRenderedPageBreak/>
              <w:t>Independent Writing</w:t>
            </w:r>
          </w:p>
        </w:tc>
      </w:tr>
      <w:tr w:rsidR="0039726A" w:rsidTr="007D7BC5">
        <w:tc>
          <w:tcPr>
            <w:tcW w:w="15614" w:type="dxa"/>
            <w:gridSpan w:val="10"/>
          </w:tcPr>
          <w:p w:rsidR="0039726A" w:rsidRPr="00506640" w:rsidRDefault="0039726A" w:rsidP="004D6934">
            <w:pPr>
              <w:rPr>
                <w:b/>
                <w:color w:val="548DD4" w:themeColor="text2" w:themeTint="99"/>
              </w:rPr>
            </w:pPr>
            <w:r w:rsidRPr="00506640">
              <w:rPr>
                <w:b/>
                <w:color w:val="548DD4" w:themeColor="text2" w:themeTint="99"/>
              </w:rPr>
              <w:t>Outcomes and Content</w:t>
            </w:r>
          </w:p>
          <w:p w:rsidR="0039726A" w:rsidRDefault="0039726A" w:rsidP="004D6934">
            <w:pPr>
              <w:rPr>
                <w:b/>
                <w:color w:val="FF0000"/>
              </w:rPr>
            </w:pPr>
            <w:r>
              <w:rPr>
                <w:b/>
                <w:color w:val="FF0000"/>
              </w:rPr>
              <w:t>Plans, composes and reviews a small range of simple texts for a variety of purposes on familiar topics for known readers and viewers EN1-2A</w:t>
            </w:r>
          </w:p>
          <w:p w:rsidR="0039726A" w:rsidRDefault="0039726A" w:rsidP="004D6934">
            <w:pPr>
              <w:rPr>
                <w:i/>
              </w:rPr>
            </w:pPr>
            <w:r>
              <w:rPr>
                <w:i/>
              </w:rPr>
              <w:t>Develop and apply contextual knowledge</w:t>
            </w:r>
          </w:p>
          <w:p w:rsidR="0039726A" w:rsidRDefault="0039726A" w:rsidP="004D6934">
            <w:pPr>
              <w:pStyle w:val="ListParagraph"/>
              <w:numPr>
                <w:ilvl w:val="0"/>
                <w:numId w:val="10"/>
              </w:numPr>
              <w:rPr>
                <w:sz w:val="20"/>
              </w:rPr>
            </w:pPr>
            <w:r>
              <w:rPr>
                <w:sz w:val="20"/>
              </w:rPr>
              <w:t>Understand how planning, composing and reviewing contribute to effective imaginative, informative and persuasive texts</w:t>
            </w:r>
          </w:p>
          <w:p w:rsidR="0039726A" w:rsidRDefault="0039726A" w:rsidP="004D6934">
            <w:pPr>
              <w:pStyle w:val="ListParagraph"/>
              <w:numPr>
                <w:ilvl w:val="0"/>
                <w:numId w:val="10"/>
              </w:numPr>
              <w:rPr>
                <w:sz w:val="20"/>
              </w:rPr>
            </w:pPr>
            <w:r>
              <w:rPr>
                <w:sz w:val="20"/>
              </w:rPr>
              <w:t>Experiment in all aspects of composing to enhance learning and enjoyment</w:t>
            </w:r>
          </w:p>
          <w:p w:rsidR="0039726A" w:rsidRDefault="0039726A" w:rsidP="004D6934">
            <w:pPr>
              <w:rPr>
                <w:i/>
              </w:rPr>
            </w:pPr>
            <w:r>
              <w:rPr>
                <w:i/>
              </w:rPr>
              <w:t>Understand and apply knowledge of language forms and features</w:t>
            </w:r>
          </w:p>
          <w:p w:rsidR="0039726A" w:rsidRDefault="0039726A" w:rsidP="004D6934">
            <w:pPr>
              <w:pStyle w:val="ListParagraph"/>
              <w:numPr>
                <w:ilvl w:val="0"/>
                <w:numId w:val="10"/>
              </w:numPr>
              <w:rPr>
                <w:sz w:val="20"/>
              </w:rPr>
            </w:pPr>
            <w:r>
              <w:rPr>
                <w:sz w:val="20"/>
              </w:rPr>
              <w:t>Understand the process of planning, drafting and publishing imaginative, informative and persuasive texts</w:t>
            </w:r>
          </w:p>
          <w:p w:rsidR="0039726A" w:rsidRDefault="0039726A" w:rsidP="004D6934">
            <w:pPr>
              <w:rPr>
                <w:i/>
              </w:rPr>
            </w:pPr>
            <w:r>
              <w:rPr>
                <w:i/>
              </w:rPr>
              <w:t>Respond to and compose texts</w:t>
            </w:r>
          </w:p>
          <w:p w:rsidR="0039726A" w:rsidRDefault="0039726A" w:rsidP="004D6934">
            <w:pPr>
              <w:pStyle w:val="ListParagraph"/>
              <w:numPr>
                <w:ilvl w:val="0"/>
                <w:numId w:val="10"/>
              </w:numPr>
              <w:rPr>
                <w:sz w:val="20"/>
              </w:rPr>
            </w:pPr>
            <w:r>
              <w:rPr>
                <w:sz w:val="20"/>
              </w:rPr>
              <w:t>Plan, compose and review simple imaginative, informative and persuasive texts on familiar topics</w:t>
            </w:r>
          </w:p>
          <w:p w:rsidR="00F07C9B" w:rsidRDefault="00F07C9B" w:rsidP="00F07C9B">
            <w:pPr>
              <w:rPr>
                <w:b/>
                <w:color w:val="FF0000"/>
              </w:rPr>
            </w:pPr>
            <w:r w:rsidRPr="004D6934">
              <w:rPr>
                <w:b/>
                <w:color w:val="FF0000"/>
              </w:rPr>
              <w:t>Re</w:t>
            </w:r>
            <w:r>
              <w:rPr>
                <w:b/>
                <w:color w:val="FF0000"/>
              </w:rPr>
              <w:t>sponds to and composes a range of texts about familiar aspects of the world and their own experiences EN1-11D</w:t>
            </w:r>
          </w:p>
          <w:p w:rsidR="0039726A" w:rsidRDefault="00F07C9B" w:rsidP="004D6934">
            <w:pPr>
              <w:rPr>
                <w:i/>
              </w:rPr>
            </w:pPr>
            <w:r>
              <w:rPr>
                <w:i/>
              </w:rPr>
              <w:t>Respond to and compose texts</w:t>
            </w:r>
          </w:p>
          <w:p w:rsidR="00F07C9B" w:rsidRDefault="00F07C9B" w:rsidP="00F07C9B">
            <w:pPr>
              <w:pStyle w:val="ListParagraph"/>
              <w:numPr>
                <w:ilvl w:val="0"/>
                <w:numId w:val="10"/>
              </w:numPr>
              <w:rPr>
                <w:sz w:val="18"/>
              </w:rPr>
            </w:pPr>
            <w:r>
              <w:rPr>
                <w:sz w:val="18"/>
              </w:rPr>
              <w:t>Compose simple print, visual and digital texts that depict aspects of their own experiences</w:t>
            </w:r>
          </w:p>
          <w:p w:rsidR="00F07C9B" w:rsidRPr="00806D48" w:rsidRDefault="00806D48" w:rsidP="00F07C9B">
            <w:pPr>
              <w:rPr>
                <w:b/>
                <w:color w:val="FF0000"/>
              </w:rPr>
            </w:pPr>
            <w:r w:rsidRPr="00806D48">
              <w:rPr>
                <w:b/>
                <w:color w:val="FF0000"/>
              </w:rPr>
              <w:t>Identifies and discusses aspects of their own and others’ learning</w:t>
            </w:r>
            <w:r w:rsidR="0006112A">
              <w:rPr>
                <w:b/>
                <w:color w:val="FF0000"/>
              </w:rPr>
              <w:t xml:space="preserve"> EN1-12E</w:t>
            </w:r>
          </w:p>
          <w:p w:rsidR="0039726A" w:rsidRDefault="00806D48" w:rsidP="00F07C9B">
            <w:pPr>
              <w:rPr>
                <w:i/>
              </w:rPr>
            </w:pPr>
            <w:r>
              <w:rPr>
                <w:i/>
              </w:rPr>
              <w:t>Develop and apply contextual knowledge</w:t>
            </w:r>
          </w:p>
          <w:p w:rsidR="00806D48" w:rsidRPr="00806D48" w:rsidRDefault="00806D48" w:rsidP="00806D48">
            <w:pPr>
              <w:pStyle w:val="ListParagraph"/>
              <w:numPr>
                <w:ilvl w:val="0"/>
                <w:numId w:val="10"/>
              </w:numPr>
              <w:rPr>
                <w:sz w:val="18"/>
              </w:rPr>
            </w:pPr>
            <w:r>
              <w:rPr>
                <w:sz w:val="18"/>
              </w:rPr>
              <w:t>Develop and awareness of criteria for the successful completion of tasks</w:t>
            </w:r>
          </w:p>
        </w:tc>
      </w:tr>
      <w:tr w:rsidR="006160C9" w:rsidTr="007D7BC5">
        <w:tc>
          <w:tcPr>
            <w:tcW w:w="15614" w:type="dxa"/>
            <w:gridSpan w:val="10"/>
          </w:tcPr>
          <w:p w:rsidR="006160C9" w:rsidRPr="00506640" w:rsidRDefault="006160C9" w:rsidP="004D6934">
            <w:pPr>
              <w:rPr>
                <w:b/>
                <w:color w:val="548DD4" w:themeColor="text2" w:themeTint="99"/>
              </w:rPr>
            </w:pPr>
            <w:r w:rsidRPr="00506640">
              <w:rPr>
                <w:b/>
                <w:color w:val="548DD4" w:themeColor="text2" w:themeTint="99"/>
              </w:rPr>
              <w:t>Success Criteria</w:t>
            </w:r>
          </w:p>
          <w:p w:rsidR="006160C9" w:rsidRDefault="006160C9" w:rsidP="006160C9">
            <w:pPr>
              <w:pStyle w:val="ListParagraph"/>
              <w:numPr>
                <w:ilvl w:val="0"/>
                <w:numId w:val="10"/>
              </w:numPr>
              <w:rPr>
                <w:sz w:val="18"/>
              </w:rPr>
            </w:pPr>
            <w:r>
              <w:rPr>
                <w:sz w:val="18"/>
              </w:rPr>
              <w:t>I can plan</w:t>
            </w:r>
            <w:r w:rsidR="004B3F43">
              <w:rPr>
                <w:sz w:val="18"/>
              </w:rPr>
              <w:t xml:space="preserve"> texts by making notes, drawing diagrams and jotting down a series of information</w:t>
            </w:r>
          </w:p>
          <w:p w:rsidR="004B3F43" w:rsidRDefault="004B3F43" w:rsidP="004B3F43">
            <w:pPr>
              <w:pStyle w:val="ListParagraph"/>
              <w:numPr>
                <w:ilvl w:val="0"/>
                <w:numId w:val="10"/>
              </w:numPr>
              <w:rPr>
                <w:sz w:val="18"/>
              </w:rPr>
            </w:pPr>
            <w:r>
              <w:rPr>
                <w:sz w:val="18"/>
              </w:rPr>
              <w:t>I can construct a well sequenced text using language appropriate to purpose and audience</w:t>
            </w:r>
          </w:p>
          <w:p w:rsidR="004B3F43" w:rsidRDefault="004B3F43" w:rsidP="004B3F43">
            <w:pPr>
              <w:pStyle w:val="ListParagraph"/>
              <w:numPr>
                <w:ilvl w:val="0"/>
                <w:numId w:val="10"/>
              </w:numPr>
              <w:rPr>
                <w:sz w:val="18"/>
              </w:rPr>
            </w:pPr>
            <w:r>
              <w:rPr>
                <w:sz w:val="18"/>
              </w:rPr>
              <w:t>I can reread my work and add</w:t>
            </w:r>
            <w:r w:rsidR="00506640">
              <w:rPr>
                <w:sz w:val="18"/>
              </w:rPr>
              <w:t>, delete or change words or sentences to improve meaning</w:t>
            </w:r>
          </w:p>
          <w:p w:rsidR="00506640" w:rsidRDefault="00506640" w:rsidP="004B3F43">
            <w:pPr>
              <w:pStyle w:val="ListParagraph"/>
              <w:numPr>
                <w:ilvl w:val="0"/>
                <w:numId w:val="10"/>
              </w:numPr>
              <w:rPr>
                <w:sz w:val="18"/>
              </w:rPr>
            </w:pPr>
            <w:r>
              <w:rPr>
                <w:sz w:val="18"/>
              </w:rPr>
              <w:t>I can check spelling using a dictionary</w:t>
            </w:r>
          </w:p>
          <w:p w:rsidR="00506640" w:rsidRPr="00506640" w:rsidRDefault="00506640" w:rsidP="00506640">
            <w:pPr>
              <w:pStyle w:val="ListParagraph"/>
              <w:numPr>
                <w:ilvl w:val="0"/>
                <w:numId w:val="10"/>
              </w:numPr>
              <w:rPr>
                <w:sz w:val="18"/>
              </w:rPr>
            </w:pPr>
            <w:r>
              <w:rPr>
                <w:sz w:val="18"/>
              </w:rPr>
              <w:t>I can check for inclusion of relevant punctuation including capital letters to signal names, as well as sentence beginnings, full stops, question marks and exclamation marks</w:t>
            </w:r>
          </w:p>
        </w:tc>
      </w:tr>
      <w:tr w:rsidR="0039726A" w:rsidTr="004D6934">
        <w:tc>
          <w:tcPr>
            <w:tcW w:w="1561" w:type="dxa"/>
          </w:tcPr>
          <w:p w:rsidR="0039726A" w:rsidRPr="000E3361" w:rsidRDefault="0039726A" w:rsidP="004D6934">
            <w:pPr>
              <w:jc w:val="center"/>
              <w:rPr>
                <w:color w:val="8DB3E2" w:themeColor="text2" w:themeTint="66"/>
              </w:rPr>
            </w:pPr>
            <w:r w:rsidRPr="000E3361">
              <w:rPr>
                <w:color w:val="548DD4" w:themeColor="text2" w:themeTint="99"/>
              </w:rPr>
              <w:t>Week 1</w:t>
            </w:r>
          </w:p>
        </w:tc>
        <w:tc>
          <w:tcPr>
            <w:tcW w:w="1561" w:type="dxa"/>
          </w:tcPr>
          <w:p w:rsidR="0039726A" w:rsidRPr="000E3361" w:rsidRDefault="0039726A" w:rsidP="004D6934">
            <w:pPr>
              <w:jc w:val="center"/>
              <w:rPr>
                <w:color w:val="8DB3E2" w:themeColor="text2" w:themeTint="66"/>
              </w:rPr>
            </w:pPr>
            <w:r w:rsidRPr="000E3361">
              <w:rPr>
                <w:color w:val="548DD4" w:themeColor="text2" w:themeTint="99"/>
              </w:rPr>
              <w:t>Week 1</w:t>
            </w:r>
          </w:p>
        </w:tc>
        <w:tc>
          <w:tcPr>
            <w:tcW w:w="1562" w:type="dxa"/>
          </w:tcPr>
          <w:p w:rsidR="0039726A" w:rsidRPr="000E3361" w:rsidRDefault="0039726A" w:rsidP="004D6934">
            <w:pPr>
              <w:jc w:val="center"/>
              <w:rPr>
                <w:color w:val="8DB3E2" w:themeColor="text2" w:themeTint="66"/>
              </w:rPr>
            </w:pPr>
            <w:r w:rsidRPr="000E3361">
              <w:rPr>
                <w:color w:val="548DD4" w:themeColor="text2" w:themeTint="99"/>
              </w:rPr>
              <w:t>Week 1</w:t>
            </w:r>
          </w:p>
        </w:tc>
        <w:tc>
          <w:tcPr>
            <w:tcW w:w="1561" w:type="dxa"/>
          </w:tcPr>
          <w:p w:rsidR="0039726A" w:rsidRPr="000E3361" w:rsidRDefault="0039726A" w:rsidP="004D6934">
            <w:pPr>
              <w:jc w:val="center"/>
              <w:rPr>
                <w:color w:val="8DB3E2" w:themeColor="text2" w:themeTint="66"/>
              </w:rPr>
            </w:pPr>
            <w:r w:rsidRPr="000E3361">
              <w:rPr>
                <w:color w:val="548DD4" w:themeColor="text2" w:themeTint="99"/>
              </w:rPr>
              <w:t>Week 1</w:t>
            </w:r>
          </w:p>
        </w:tc>
        <w:tc>
          <w:tcPr>
            <w:tcW w:w="1562" w:type="dxa"/>
          </w:tcPr>
          <w:p w:rsidR="0039726A" w:rsidRPr="000E3361" w:rsidRDefault="0039726A" w:rsidP="004D6934">
            <w:pPr>
              <w:jc w:val="center"/>
              <w:rPr>
                <w:color w:val="8DB3E2" w:themeColor="text2" w:themeTint="66"/>
              </w:rPr>
            </w:pPr>
            <w:r w:rsidRPr="000E3361">
              <w:rPr>
                <w:color w:val="548DD4" w:themeColor="text2" w:themeTint="99"/>
              </w:rPr>
              <w:t>Week 1</w:t>
            </w:r>
          </w:p>
        </w:tc>
        <w:tc>
          <w:tcPr>
            <w:tcW w:w="1561" w:type="dxa"/>
          </w:tcPr>
          <w:p w:rsidR="0039726A" w:rsidRPr="000E3361" w:rsidRDefault="0039726A" w:rsidP="004D6934">
            <w:pPr>
              <w:jc w:val="center"/>
              <w:rPr>
                <w:color w:val="8DB3E2" w:themeColor="text2" w:themeTint="66"/>
              </w:rPr>
            </w:pPr>
            <w:r w:rsidRPr="000E3361">
              <w:rPr>
                <w:color w:val="548DD4" w:themeColor="text2" w:themeTint="99"/>
              </w:rPr>
              <w:t>Week 1</w:t>
            </w:r>
          </w:p>
        </w:tc>
        <w:tc>
          <w:tcPr>
            <w:tcW w:w="1561" w:type="dxa"/>
          </w:tcPr>
          <w:p w:rsidR="0039726A" w:rsidRPr="000E3361" w:rsidRDefault="0039726A" w:rsidP="004D6934">
            <w:pPr>
              <w:jc w:val="center"/>
              <w:rPr>
                <w:color w:val="8DB3E2" w:themeColor="text2" w:themeTint="66"/>
              </w:rPr>
            </w:pPr>
            <w:r w:rsidRPr="000E3361">
              <w:rPr>
                <w:color w:val="548DD4" w:themeColor="text2" w:themeTint="99"/>
              </w:rPr>
              <w:t>Week 1</w:t>
            </w:r>
          </w:p>
        </w:tc>
        <w:tc>
          <w:tcPr>
            <w:tcW w:w="1562" w:type="dxa"/>
          </w:tcPr>
          <w:p w:rsidR="0039726A" w:rsidRPr="000E3361" w:rsidRDefault="0039726A" w:rsidP="004D6934">
            <w:pPr>
              <w:jc w:val="center"/>
              <w:rPr>
                <w:color w:val="8DB3E2" w:themeColor="text2" w:themeTint="66"/>
              </w:rPr>
            </w:pPr>
            <w:r w:rsidRPr="000E3361">
              <w:rPr>
                <w:color w:val="548DD4" w:themeColor="text2" w:themeTint="99"/>
              </w:rPr>
              <w:t>Week 1</w:t>
            </w:r>
          </w:p>
        </w:tc>
        <w:tc>
          <w:tcPr>
            <w:tcW w:w="1561" w:type="dxa"/>
          </w:tcPr>
          <w:p w:rsidR="0039726A" w:rsidRPr="000E3361" w:rsidRDefault="0039726A" w:rsidP="004D6934">
            <w:pPr>
              <w:jc w:val="center"/>
              <w:rPr>
                <w:color w:val="8DB3E2" w:themeColor="text2" w:themeTint="66"/>
              </w:rPr>
            </w:pPr>
            <w:r w:rsidRPr="000E3361">
              <w:rPr>
                <w:color w:val="548DD4" w:themeColor="text2" w:themeTint="99"/>
              </w:rPr>
              <w:t>Week 1</w:t>
            </w:r>
          </w:p>
        </w:tc>
        <w:tc>
          <w:tcPr>
            <w:tcW w:w="1562" w:type="dxa"/>
          </w:tcPr>
          <w:p w:rsidR="0039726A" w:rsidRPr="000E3361" w:rsidRDefault="0039726A" w:rsidP="004D6934">
            <w:pPr>
              <w:jc w:val="center"/>
              <w:rPr>
                <w:color w:val="8DB3E2" w:themeColor="text2" w:themeTint="66"/>
              </w:rPr>
            </w:pPr>
            <w:r w:rsidRPr="000E3361">
              <w:rPr>
                <w:color w:val="548DD4" w:themeColor="text2" w:themeTint="99"/>
              </w:rPr>
              <w:t>Week 1</w:t>
            </w:r>
          </w:p>
        </w:tc>
      </w:tr>
      <w:tr w:rsidR="0039726A" w:rsidTr="004D6934">
        <w:tc>
          <w:tcPr>
            <w:tcW w:w="1561" w:type="dxa"/>
          </w:tcPr>
          <w:p w:rsidR="0039726A" w:rsidRPr="006F6562" w:rsidRDefault="0039726A" w:rsidP="004D6934">
            <w:pPr>
              <w:jc w:val="center"/>
              <w:rPr>
                <w:sz w:val="18"/>
              </w:rPr>
            </w:pPr>
            <w:proofErr w:type="spellStart"/>
            <w:r w:rsidRPr="006F6562">
              <w:rPr>
                <w:sz w:val="18"/>
              </w:rPr>
              <w:t>Self Orientated</w:t>
            </w:r>
            <w:proofErr w:type="spellEnd"/>
            <w:r w:rsidRPr="006F6562">
              <w:rPr>
                <w:sz w:val="18"/>
              </w:rPr>
              <w:t xml:space="preserve"> –</w:t>
            </w:r>
          </w:p>
          <w:p w:rsidR="0039726A" w:rsidRDefault="0039726A" w:rsidP="004D6934">
            <w:pPr>
              <w:tabs>
                <w:tab w:val="left" w:pos="4770"/>
              </w:tabs>
              <w:jc w:val="center"/>
            </w:pPr>
            <w:r w:rsidRPr="006F6562">
              <w:rPr>
                <w:sz w:val="18"/>
              </w:rPr>
              <w:t>Consolidating Writing Process</w:t>
            </w:r>
          </w:p>
        </w:tc>
        <w:tc>
          <w:tcPr>
            <w:tcW w:w="1561" w:type="dxa"/>
          </w:tcPr>
          <w:p w:rsidR="0039726A" w:rsidRPr="006F6562" w:rsidRDefault="0039726A" w:rsidP="004D6934">
            <w:pPr>
              <w:jc w:val="center"/>
              <w:rPr>
                <w:sz w:val="18"/>
              </w:rPr>
            </w:pPr>
            <w:proofErr w:type="spellStart"/>
            <w:r w:rsidRPr="006F6562">
              <w:rPr>
                <w:sz w:val="18"/>
              </w:rPr>
              <w:t>Self Orientated</w:t>
            </w:r>
            <w:proofErr w:type="spellEnd"/>
            <w:r w:rsidRPr="006F6562">
              <w:rPr>
                <w:sz w:val="18"/>
              </w:rPr>
              <w:t xml:space="preserve"> –</w:t>
            </w:r>
          </w:p>
          <w:p w:rsidR="0039726A" w:rsidRDefault="0039726A" w:rsidP="004D6934">
            <w:pPr>
              <w:tabs>
                <w:tab w:val="left" w:pos="4770"/>
              </w:tabs>
              <w:jc w:val="center"/>
            </w:pPr>
            <w:r w:rsidRPr="006F6562">
              <w:rPr>
                <w:sz w:val="18"/>
              </w:rPr>
              <w:t>Consolidating Writing Process</w:t>
            </w:r>
          </w:p>
        </w:tc>
        <w:tc>
          <w:tcPr>
            <w:tcW w:w="1562" w:type="dxa"/>
          </w:tcPr>
          <w:p w:rsidR="0039726A" w:rsidRPr="006F6562" w:rsidRDefault="0039726A" w:rsidP="004D6934">
            <w:pPr>
              <w:jc w:val="center"/>
              <w:rPr>
                <w:sz w:val="18"/>
              </w:rPr>
            </w:pPr>
            <w:proofErr w:type="spellStart"/>
            <w:r w:rsidRPr="006F6562">
              <w:rPr>
                <w:sz w:val="18"/>
              </w:rPr>
              <w:t>Self Orientated</w:t>
            </w:r>
            <w:proofErr w:type="spellEnd"/>
            <w:r w:rsidRPr="006F6562">
              <w:rPr>
                <w:sz w:val="18"/>
              </w:rPr>
              <w:t xml:space="preserve"> –</w:t>
            </w:r>
          </w:p>
          <w:p w:rsidR="0039726A" w:rsidRDefault="0039726A" w:rsidP="004D6934">
            <w:pPr>
              <w:tabs>
                <w:tab w:val="left" w:pos="4770"/>
              </w:tabs>
              <w:jc w:val="center"/>
            </w:pPr>
            <w:r w:rsidRPr="006F6562">
              <w:rPr>
                <w:sz w:val="18"/>
              </w:rPr>
              <w:t>Consolidating Writing Process</w:t>
            </w:r>
          </w:p>
        </w:tc>
        <w:tc>
          <w:tcPr>
            <w:tcW w:w="1561" w:type="dxa"/>
          </w:tcPr>
          <w:p w:rsidR="0039726A" w:rsidRPr="006F6562" w:rsidRDefault="0039726A" w:rsidP="004D6934">
            <w:pPr>
              <w:jc w:val="center"/>
              <w:rPr>
                <w:sz w:val="18"/>
              </w:rPr>
            </w:pPr>
            <w:proofErr w:type="spellStart"/>
            <w:r w:rsidRPr="006F6562">
              <w:rPr>
                <w:sz w:val="18"/>
              </w:rPr>
              <w:t>Self Orientated</w:t>
            </w:r>
            <w:proofErr w:type="spellEnd"/>
            <w:r w:rsidRPr="006F6562">
              <w:rPr>
                <w:sz w:val="18"/>
              </w:rPr>
              <w:t xml:space="preserve"> –</w:t>
            </w:r>
          </w:p>
          <w:p w:rsidR="0039726A" w:rsidRDefault="0039726A" w:rsidP="004D6934">
            <w:pPr>
              <w:tabs>
                <w:tab w:val="left" w:pos="4770"/>
              </w:tabs>
              <w:jc w:val="center"/>
            </w:pPr>
            <w:r w:rsidRPr="006F6562">
              <w:rPr>
                <w:sz w:val="18"/>
              </w:rPr>
              <w:t>Consolidating Writing Process</w:t>
            </w:r>
          </w:p>
        </w:tc>
        <w:tc>
          <w:tcPr>
            <w:tcW w:w="1562" w:type="dxa"/>
          </w:tcPr>
          <w:p w:rsidR="0039726A" w:rsidRPr="006F6562" w:rsidRDefault="0039726A" w:rsidP="004D6934">
            <w:pPr>
              <w:jc w:val="center"/>
              <w:rPr>
                <w:sz w:val="18"/>
              </w:rPr>
            </w:pPr>
            <w:proofErr w:type="spellStart"/>
            <w:r w:rsidRPr="006F6562">
              <w:rPr>
                <w:sz w:val="18"/>
              </w:rPr>
              <w:t>Self Orientated</w:t>
            </w:r>
            <w:proofErr w:type="spellEnd"/>
            <w:r w:rsidRPr="006F6562">
              <w:rPr>
                <w:sz w:val="18"/>
              </w:rPr>
              <w:t xml:space="preserve"> –</w:t>
            </w:r>
          </w:p>
          <w:p w:rsidR="0039726A" w:rsidRDefault="0039726A" w:rsidP="004D6934">
            <w:pPr>
              <w:tabs>
                <w:tab w:val="left" w:pos="4770"/>
              </w:tabs>
              <w:jc w:val="center"/>
            </w:pPr>
            <w:r w:rsidRPr="006F6562">
              <w:rPr>
                <w:sz w:val="18"/>
              </w:rPr>
              <w:t>Consolidating Writing Process</w:t>
            </w:r>
          </w:p>
        </w:tc>
        <w:tc>
          <w:tcPr>
            <w:tcW w:w="1561" w:type="dxa"/>
          </w:tcPr>
          <w:p w:rsidR="0039726A" w:rsidRPr="006F6562" w:rsidRDefault="0039726A" w:rsidP="004D6934">
            <w:pPr>
              <w:jc w:val="center"/>
              <w:rPr>
                <w:sz w:val="18"/>
              </w:rPr>
            </w:pPr>
            <w:proofErr w:type="spellStart"/>
            <w:r w:rsidRPr="006F6562">
              <w:rPr>
                <w:sz w:val="18"/>
              </w:rPr>
              <w:t>Self Orientated</w:t>
            </w:r>
            <w:proofErr w:type="spellEnd"/>
            <w:r w:rsidRPr="006F6562">
              <w:rPr>
                <w:sz w:val="18"/>
              </w:rPr>
              <w:t xml:space="preserve"> –</w:t>
            </w:r>
          </w:p>
          <w:p w:rsidR="0039726A" w:rsidRDefault="0039726A" w:rsidP="004D6934">
            <w:pPr>
              <w:tabs>
                <w:tab w:val="left" w:pos="4770"/>
              </w:tabs>
              <w:jc w:val="center"/>
            </w:pPr>
            <w:r w:rsidRPr="006F6562">
              <w:rPr>
                <w:sz w:val="18"/>
              </w:rPr>
              <w:t>Consolidating Writing Process</w:t>
            </w:r>
          </w:p>
        </w:tc>
        <w:tc>
          <w:tcPr>
            <w:tcW w:w="1561" w:type="dxa"/>
          </w:tcPr>
          <w:p w:rsidR="0039726A" w:rsidRPr="006F6562" w:rsidRDefault="0039726A" w:rsidP="004D6934">
            <w:pPr>
              <w:jc w:val="center"/>
              <w:rPr>
                <w:sz w:val="18"/>
              </w:rPr>
            </w:pPr>
            <w:proofErr w:type="spellStart"/>
            <w:r w:rsidRPr="006F6562">
              <w:rPr>
                <w:sz w:val="18"/>
              </w:rPr>
              <w:t>Self Orientated</w:t>
            </w:r>
            <w:proofErr w:type="spellEnd"/>
            <w:r w:rsidRPr="006F6562">
              <w:rPr>
                <w:sz w:val="18"/>
              </w:rPr>
              <w:t xml:space="preserve"> –</w:t>
            </w:r>
          </w:p>
          <w:p w:rsidR="0039726A" w:rsidRDefault="0039726A" w:rsidP="004D6934">
            <w:pPr>
              <w:tabs>
                <w:tab w:val="left" w:pos="4770"/>
              </w:tabs>
              <w:jc w:val="center"/>
            </w:pPr>
            <w:r w:rsidRPr="006F6562">
              <w:rPr>
                <w:sz w:val="18"/>
              </w:rPr>
              <w:t>Consolidating Writing Process</w:t>
            </w:r>
          </w:p>
        </w:tc>
        <w:tc>
          <w:tcPr>
            <w:tcW w:w="1562" w:type="dxa"/>
          </w:tcPr>
          <w:p w:rsidR="0039726A" w:rsidRPr="006F6562" w:rsidRDefault="0039726A" w:rsidP="004D6934">
            <w:pPr>
              <w:jc w:val="center"/>
              <w:rPr>
                <w:sz w:val="18"/>
              </w:rPr>
            </w:pPr>
            <w:proofErr w:type="spellStart"/>
            <w:r w:rsidRPr="006F6562">
              <w:rPr>
                <w:sz w:val="18"/>
              </w:rPr>
              <w:t>Self Orientated</w:t>
            </w:r>
            <w:proofErr w:type="spellEnd"/>
            <w:r w:rsidRPr="006F6562">
              <w:rPr>
                <w:sz w:val="18"/>
              </w:rPr>
              <w:t xml:space="preserve"> –</w:t>
            </w:r>
          </w:p>
          <w:p w:rsidR="0039726A" w:rsidRDefault="0039726A" w:rsidP="004D6934">
            <w:pPr>
              <w:tabs>
                <w:tab w:val="left" w:pos="4770"/>
              </w:tabs>
              <w:jc w:val="center"/>
            </w:pPr>
            <w:r w:rsidRPr="006F6562">
              <w:rPr>
                <w:sz w:val="18"/>
              </w:rPr>
              <w:t>Consolidating Writing Process</w:t>
            </w:r>
          </w:p>
        </w:tc>
        <w:tc>
          <w:tcPr>
            <w:tcW w:w="1561" w:type="dxa"/>
          </w:tcPr>
          <w:p w:rsidR="0039726A" w:rsidRPr="006F6562" w:rsidRDefault="0039726A" w:rsidP="004D6934">
            <w:pPr>
              <w:jc w:val="center"/>
              <w:rPr>
                <w:sz w:val="18"/>
              </w:rPr>
            </w:pPr>
            <w:proofErr w:type="spellStart"/>
            <w:r w:rsidRPr="006F6562">
              <w:rPr>
                <w:sz w:val="18"/>
              </w:rPr>
              <w:t>Self Orientated</w:t>
            </w:r>
            <w:proofErr w:type="spellEnd"/>
            <w:r w:rsidRPr="006F6562">
              <w:rPr>
                <w:sz w:val="18"/>
              </w:rPr>
              <w:t xml:space="preserve"> –</w:t>
            </w:r>
          </w:p>
          <w:p w:rsidR="0039726A" w:rsidRDefault="0039726A" w:rsidP="004D6934">
            <w:pPr>
              <w:tabs>
                <w:tab w:val="left" w:pos="4770"/>
              </w:tabs>
              <w:jc w:val="center"/>
            </w:pPr>
            <w:r w:rsidRPr="006F6562">
              <w:rPr>
                <w:sz w:val="18"/>
              </w:rPr>
              <w:t>Consolidating Writing Process</w:t>
            </w:r>
          </w:p>
        </w:tc>
        <w:tc>
          <w:tcPr>
            <w:tcW w:w="1562" w:type="dxa"/>
          </w:tcPr>
          <w:p w:rsidR="0039726A" w:rsidRPr="006F6562" w:rsidRDefault="0039726A" w:rsidP="004D6934">
            <w:pPr>
              <w:jc w:val="center"/>
              <w:rPr>
                <w:sz w:val="18"/>
              </w:rPr>
            </w:pPr>
            <w:proofErr w:type="spellStart"/>
            <w:r w:rsidRPr="006F6562">
              <w:rPr>
                <w:sz w:val="18"/>
              </w:rPr>
              <w:t>Self Orientated</w:t>
            </w:r>
            <w:proofErr w:type="spellEnd"/>
            <w:r w:rsidRPr="006F6562">
              <w:rPr>
                <w:sz w:val="18"/>
              </w:rPr>
              <w:t xml:space="preserve"> –</w:t>
            </w:r>
          </w:p>
          <w:p w:rsidR="0039726A" w:rsidRDefault="0039726A" w:rsidP="004D6934">
            <w:pPr>
              <w:tabs>
                <w:tab w:val="left" w:pos="4770"/>
              </w:tabs>
              <w:jc w:val="center"/>
            </w:pPr>
            <w:r w:rsidRPr="006F6562">
              <w:rPr>
                <w:sz w:val="18"/>
              </w:rPr>
              <w:t>Consolidating Writing Process</w:t>
            </w:r>
          </w:p>
        </w:tc>
      </w:tr>
      <w:tr w:rsidR="004D35EF" w:rsidTr="004D35EF">
        <w:tc>
          <w:tcPr>
            <w:tcW w:w="15614" w:type="dxa"/>
            <w:gridSpan w:val="10"/>
          </w:tcPr>
          <w:p w:rsidR="004D35EF" w:rsidRPr="00EF4289" w:rsidRDefault="004D35EF" w:rsidP="004D35EF">
            <w:pPr>
              <w:rPr>
                <w:b/>
                <w:sz w:val="18"/>
              </w:rPr>
            </w:pPr>
            <w:r w:rsidRPr="00EF4289">
              <w:rPr>
                <w:b/>
                <w:sz w:val="18"/>
              </w:rPr>
              <w:t>Evaluation</w:t>
            </w:r>
          </w:p>
          <w:p w:rsidR="004D35EF" w:rsidRDefault="004D35EF" w:rsidP="004D35EF">
            <w:pPr>
              <w:rPr>
                <w:sz w:val="18"/>
              </w:rPr>
            </w:pPr>
          </w:p>
          <w:p w:rsidR="004D35EF" w:rsidRDefault="004D35EF" w:rsidP="004D35EF">
            <w:pPr>
              <w:rPr>
                <w:sz w:val="18"/>
              </w:rPr>
            </w:pPr>
          </w:p>
          <w:p w:rsidR="004D35EF" w:rsidRDefault="004D35EF" w:rsidP="004D35EF">
            <w:pPr>
              <w:rPr>
                <w:sz w:val="18"/>
              </w:rPr>
            </w:pPr>
          </w:p>
          <w:p w:rsidR="004D35EF" w:rsidRDefault="004D35EF" w:rsidP="004D35EF">
            <w:pPr>
              <w:rPr>
                <w:sz w:val="18"/>
              </w:rPr>
            </w:pPr>
          </w:p>
          <w:p w:rsidR="004D35EF" w:rsidRDefault="004D35EF" w:rsidP="004D35EF">
            <w:pPr>
              <w:rPr>
                <w:sz w:val="18"/>
              </w:rPr>
            </w:pPr>
          </w:p>
          <w:p w:rsidR="004D35EF" w:rsidRDefault="004D35EF" w:rsidP="004D35EF">
            <w:pPr>
              <w:rPr>
                <w:sz w:val="18"/>
              </w:rPr>
            </w:pPr>
          </w:p>
          <w:p w:rsidR="004D35EF" w:rsidRDefault="004D35EF" w:rsidP="004D35EF">
            <w:pPr>
              <w:rPr>
                <w:sz w:val="18"/>
              </w:rPr>
            </w:pPr>
          </w:p>
          <w:p w:rsidR="004D35EF" w:rsidRDefault="004D35EF" w:rsidP="004D35EF">
            <w:pPr>
              <w:rPr>
                <w:sz w:val="18"/>
              </w:rPr>
            </w:pPr>
          </w:p>
          <w:p w:rsidR="004D35EF" w:rsidRPr="006F6562" w:rsidRDefault="004D35EF" w:rsidP="004D35EF">
            <w:pPr>
              <w:rPr>
                <w:sz w:val="18"/>
              </w:rPr>
            </w:pPr>
          </w:p>
        </w:tc>
      </w:tr>
    </w:tbl>
    <w:p w:rsidR="00B00788" w:rsidRDefault="00B00788"/>
    <w:p w:rsidR="00185DB2" w:rsidRDefault="00185DB2"/>
    <w:p w:rsidR="00185DB2" w:rsidRDefault="00185DB2"/>
    <w:p w:rsidR="00185DB2" w:rsidRDefault="00185DB2"/>
    <w:tbl>
      <w:tblPr>
        <w:tblStyle w:val="TableGrid"/>
        <w:tblW w:w="0" w:type="auto"/>
        <w:tblLook w:val="04A0" w:firstRow="1" w:lastRow="0" w:firstColumn="1" w:lastColumn="0" w:noHBand="0" w:noVBand="1"/>
      </w:tblPr>
      <w:tblGrid>
        <w:gridCol w:w="1561"/>
        <w:gridCol w:w="1561"/>
        <w:gridCol w:w="1562"/>
        <w:gridCol w:w="1561"/>
        <w:gridCol w:w="1562"/>
        <w:gridCol w:w="1561"/>
        <w:gridCol w:w="1561"/>
        <w:gridCol w:w="1562"/>
        <w:gridCol w:w="1561"/>
        <w:gridCol w:w="1562"/>
      </w:tblGrid>
      <w:tr w:rsidR="00D5747B" w:rsidTr="00F07C9B">
        <w:tc>
          <w:tcPr>
            <w:tcW w:w="15614" w:type="dxa"/>
            <w:gridSpan w:val="10"/>
            <w:shd w:val="clear" w:color="auto" w:fill="8DB3E2" w:themeFill="text2" w:themeFillTint="66"/>
          </w:tcPr>
          <w:p w:rsidR="00D5747B" w:rsidRPr="00F07C9B" w:rsidRDefault="00D5747B" w:rsidP="005B551E">
            <w:pPr>
              <w:jc w:val="center"/>
              <w:rPr>
                <w:b/>
                <w:color w:val="FF99FF"/>
                <w:sz w:val="18"/>
              </w:rPr>
            </w:pPr>
            <w:r w:rsidRPr="00963279">
              <w:rPr>
                <w:b/>
              </w:rPr>
              <w:lastRenderedPageBreak/>
              <w:t>Place Value Game</w:t>
            </w:r>
          </w:p>
        </w:tc>
      </w:tr>
      <w:tr w:rsidR="00D5747B" w:rsidTr="005B551E">
        <w:tc>
          <w:tcPr>
            <w:tcW w:w="15614" w:type="dxa"/>
            <w:gridSpan w:val="10"/>
          </w:tcPr>
          <w:p w:rsidR="00D5747B" w:rsidRPr="00506640" w:rsidRDefault="00185DB2" w:rsidP="005B551E">
            <w:pPr>
              <w:rPr>
                <w:b/>
                <w:color w:val="548DD4" w:themeColor="text2" w:themeTint="99"/>
              </w:rPr>
            </w:pPr>
            <w:r>
              <w:rPr>
                <w:b/>
                <w:color w:val="548DD4" w:themeColor="text2" w:themeTint="99"/>
              </w:rPr>
              <w:t xml:space="preserve">Mathematics </w:t>
            </w:r>
            <w:r w:rsidR="00D5747B" w:rsidRPr="00506640">
              <w:rPr>
                <w:b/>
                <w:color w:val="548DD4" w:themeColor="text2" w:themeTint="99"/>
              </w:rPr>
              <w:t>Outcomes and Content</w:t>
            </w:r>
          </w:p>
          <w:p w:rsidR="00D5747B" w:rsidRDefault="008C4232" w:rsidP="005B551E">
            <w:pPr>
              <w:rPr>
                <w:b/>
                <w:color w:val="FF0000"/>
              </w:rPr>
            </w:pPr>
            <w:r w:rsidRPr="008C4232">
              <w:rPr>
                <w:b/>
                <w:color w:val="FF0000"/>
              </w:rPr>
              <w:t>Applies place value, informally, to count, order, read and represent two- and three-digit numbers MA1-4NA</w:t>
            </w:r>
          </w:p>
          <w:p w:rsidR="008C4232" w:rsidRDefault="008C4232" w:rsidP="005B551E">
            <w:pPr>
              <w:rPr>
                <w:i/>
              </w:rPr>
            </w:pPr>
            <w:r>
              <w:rPr>
                <w:i/>
              </w:rPr>
              <w:t>Count collections to 100 by partitioning numbers using place value</w:t>
            </w:r>
          </w:p>
          <w:p w:rsidR="008C4232" w:rsidRDefault="008C4232" w:rsidP="008C4232">
            <w:pPr>
              <w:pStyle w:val="ListParagraph"/>
              <w:numPr>
                <w:ilvl w:val="0"/>
                <w:numId w:val="10"/>
              </w:numPr>
              <w:rPr>
                <w:sz w:val="18"/>
              </w:rPr>
            </w:pPr>
            <w:r>
              <w:rPr>
                <w:sz w:val="18"/>
              </w:rPr>
              <w:t xml:space="preserve">Use place value to partition two-digit numbers, </w:t>
            </w:r>
            <w:proofErr w:type="spellStart"/>
            <w:r>
              <w:rPr>
                <w:sz w:val="18"/>
              </w:rPr>
              <w:t>eg</w:t>
            </w:r>
            <w:proofErr w:type="spellEnd"/>
            <w:r>
              <w:rPr>
                <w:sz w:val="18"/>
              </w:rPr>
              <w:t xml:space="preserve"> 32 as 3 groups of ten and 2 ones</w:t>
            </w:r>
          </w:p>
          <w:p w:rsidR="008C4232" w:rsidRDefault="008C4232" w:rsidP="008C4232">
            <w:pPr>
              <w:pStyle w:val="ListParagraph"/>
              <w:numPr>
                <w:ilvl w:val="0"/>
                <w:numId w:val="10"/>
              </w:numPr>
              <w:rPr>
                <w:sz w:val="18"/>
              </w:rPr>
            </w:pPr>
            <w:r>
              <w:rPr>
                <w:sz w:val="18"/>
              </w:rPr>
              <w:t xml:space="preserve">State the place value of digits in two-digit numbers, </w:t>
            </w:r>
            <w:proofErr w:type="spellStart"/>
            <w:r>
              <w:rPr>
                <w:sz w:val="18"/>
              </w:rPr>
              <w:t>eg</w:t>
            </w:r>
            <w:proofErr w:type="spellEnd"/>
            <w:r>
              <w:rPr>
                <w:sz w:val="18"/>
              </w:rPr>
              <w:t xml:space="preserve"> ‘In the number 32, the “3” represents 30 or 3 tens</w:t>
            </w:r>
          </w:p>
          <w:p w:rsidR="008C4232" w:rsidRDefault="00185DB2" w:rsidP="008C4232">
            <w:pPr>
              <w:rPr>
                <w:i/>
              </w:rPr>
            </w:pPr>
            <w:r>
              <w:rPr>
                <w:i/>
              </w:rPr>
              <w:t>Recognise, model, read, write and order numbers to at least 100; locate these numbers on a number line</w:t>
            </w:r>
          </w:p>
          <w:p w:rsidR="00185DB2" w:rsidRPr="00185DB2" w:rsidRDefault="00185DB2" w:rsidP="00185DB2">
            <w:pPr>
              <w:pStyle w:val="ListParagraph"/>
              <w:numPr>
                <w:ilvl w:val="0"/>
                <w:numId w:val="10"/>
              </w:numPr>
              <w:rPr>
                <w:sz w:val="18"/>
              </w:rPr>
            </w:pPr>
            <w:r>
              <w:rPr>
                <w:sz w:val="18"/>
              </w:rPr>
              <w:t xml:space="preserve">Apply an understanding of place value and the role of zero to read, write and order two-digit </w:t>
            </w:r>
            <w:proofErr w:type="spellStart"/>
            <w:r>
              <w:rPr>
                <w:sz w:val="18"/>
              </w:rPr>
              <w:t>nmbers</w:t>
            </w:r>
            <w:proofErr w:type="spellEnd"/>
          </w:p>
          <w:p w:rsidR="00185DB2" w:rsidRPr="00185DB2" w:rsidRDefault="00185DB2" w:rsidP="005B551E">
            <w:pPr>
              <w:rPr>
                <w:i/>
              </w:rPr>
            </w:pPr>
            <w:r w:rsidRPr="00185DB2">
              <w:rPr>
                <w:i/>
              </w:rPr>
              <w:t>Group</w:t>
            </w:r>
            <w:r>
              <w:rPr>
                <w:i/>
              </w:rPr>
              <w:t xml:space="preserve">, partition and rearrange collections of up to 1000 in hundreds, tens and ones to facilitate more efficient counting </w:t>
            </w:r>
          </w:p>
          <w:p w:rsidR="00185DB2" w:rsidRDefault="00185DB2" w:rsidP="00185DB2">
            <w:pPr>
              <w:pStyle w:val="ListParagraph"/>
              <w:numPr>
                <w:ilvl w:val="0"/>
                <w:numId w:val="10"/>
              </w:numPr>
              <w:rPr>
                <w:sz w:val="18"/>
              </w:rPr>
            </w:pPr>
            <w:r>
              <w:rPr>
                <w:sz w:val="18"/>
              </w:rPr>
              <w:t>Apply an understanding of place value and the role of zero to read, write and order three-digit numbers</w:t>
            </w:r>
          </w:p>
          <w:p w:rsidR="00185DB2" w:rsidRDefault="00185DB2" w:rsidP="00185DB2">
            <w:pPr>
              <w:pStyle w:val="ListParagraph"/>
              <w:numPr>
                <w:ilvl w:val="0"/>
                <w:numId w:val="10"/>
              </w:numPr>
              <w:rPr>
                <w:sz w:val="18"/>
              </w:rPr>
            </w:pPr>
            <w:r>
              <w:rPr>
                <w:sz w:val="18"/>
              </w:rPr>
              <w:t xml:space="preserve">Use place value to partition three-digit numbers, </w:t>
            </w:r>
            <w:proofErr w:type="spellStart"/>
            <w:r>
              <w:rPr>
                <w:sz w:val="18"/>
              </w:rPr>
              <w:t>eg</w:t>
            </w:r>
            <w:proofErr w:type="spellEnd"/>
            <w:r>
              <w:rPr>
                <w:sz w:val="18"/>
              </w:rPr>
              <w:t xml:space="preserve"> 326 as 3 groups of one hundred, 2 groups of ten and 6 ones</w:t>
            </w:r>
          </w:p>
          <w:p w:rsidR="00185DB2" w:rsidRPr="00185DB2" w:rsidRDefault="00185DB2" w:rsidP="00185DB2">
            <w:pPr>
              <w:pStyle w:val="ListParagraph"/>
              <w:numPr>
                <w:ilvl w:val="0"/>
                <w:numId w:val="10"/>
              </w:numPr>
              <w:rPr>
                <w:sz w:val="18"/>
              </w:rPr>
            </w:pPr>
            <w:r>
              <w:rPr>
                <w:sz w:val="18"/>
              </w:rPr>
              <w:t xml:space="preserve">State the place value of digits in numbers of up to three digits, </w:t>
            </w:r>
            <w:proofErr w:type="spellStart"/>
            <w:r>
              <w:rPr>
                <w:sz w:val="18"/>
              </w:rPr>
              <w:t>eg</w:t>
            </w:r>
            <w:proofErr w:type="spellEnd"/>
            <w:r>
              <w:rPr>
                <w:sz w:val="18"/>
              </w:rPr>
              <w:t xml:space="preserve"> ‘In the number 583, the “5” represents 500 or 5 hundreds</w:t>
            </w:r>
          </w:p>
          <w:p w:rsidR="00185DB2" w:rsidRPr="00506640" w:rsidRDefault="00185DB2" w:rsidP="00185DB2">
            <w:pPr>
              <w:rPr>
                <w:b/>
                <w:color w:val="548DD4" w:themeColor="text2" w:themeTint="99"/>
              </w:rPr>
            </w:pPr>
            <w:r>
              <w:rPr>
                <w:b/>
                <w:color w:val="548DD4" w:themeColor="text2" w:themeTint="99"/>
              </w:rPr>
              <w:t xml:space="preserve">PDHPE </w:t>
            </w:r>
            <w:r w:rsidRPr="00506640">
              <w:rPr>
                <w:b/>
                <w:color w:val="548DD4" w:themeColor="text2" w:themeTint="99"/>
              </w:rPr>
              <w:t xml:space="preserve">Outcomes and </w:t>
            </w:r>
            <w:r w:rsidR="00AE58E4">
              <w:rPr>
                <w:b/>
                <w:color w:val="548DD4" w:themeColor="text2" w:themeTint="99"/>
              </w:rPr>
              <w:t>Indicators</w:t>
            </w:r>
          </w:p>
          <w:p w:rsidR="00D5747B" w:rsidRPr="00AE58E4" w:rsidRDefault="0006112A" w:rsidP="005B551E">
            <w:pPr>
              <w:rPr>
                <w:b/>
                <w:color w:val="FF0000"/>
              </w:rPr>
            </w:pPr>
            <w:r w:rsidRPr="00AE58E4">
              <w:rPr>
                <w:b/>
                <w:color w:val="FF0000"/>
              </w:rPr>
              <w:t>Develops positive relationships with peers and other people INS1.3</w:t>
            </w:r>
          </w:p>
          <w:p w:rsidR="00AE58E4" w:rsidRDefault="00AE58E4" w:rsidP="00AE58E4">
            <w:pPr>
              <w:pStyle w:val="ListParagraph"/>
              <w:numPr>
                <w:ilvl w:val="0"/>
                <w:numId w:val="10"/>
              </w:numPr>
              <w:rPr>
                <w:sz w:val="18"/>
              </w:rPr>
            </w:pPr>
            <w:r>
              <w:rPr>
                <w:sz w:val="18"/>
              </w:rPr>
              <w:t xml:space="preserve">Displays cooperation in group activities, </w:t>
            </w:r>
            <w:proofErr w:type="spellStart"/>
            <w:r>
              <w:rPr>
                <w:sz w:val="18"/>
              </w:rPr>
              <w:t>eg</w:t>
            </w:r>
            <w:proofErr w:type="spellEnd"/>
            <w:r>
              <w:rPr>
                <w:sz w:val="18"/>
              </w:rPr>
              <w:t xml:space="preserve"> taking turns</w:t>
            </w:r>
          </w:p>
          <w:p w:rsidR="00AE58E4" w:rsidRDefault="00AE58E4" w:rsidP="00AE58E4">
            <w:pPr>
              <w:pStyle w:val="ListParagraph"/>
              <w:numPr>
                <w:ilvl w:val="0"/>
                <w:numId w:val="10"/>
              </w:numPr>
              <w:rPr>
                <w:sz w:val="18"/>
              </w:rPr>
            </w:pPr>
            <w:r>
              <w:rPr>
                <w:sz w:val="18"/>
              </w:rPr>
              <w:t>Uses positive talk to encourage others</w:t>
            </w:r>
          </w:p>
          <w:p w:rsidR="0006112A" w:rsidRPr="00AE58E4" w:rsidRDefault="00AE58E4" w:rsidP="005B551E">
            <w:pPr>
              <w:pStyle w:val="ListParagraph"/>
              <w:numPr>
                <w:ilvl w:val="0"/>
                <w:numId w:val="10"/>
              </w:numPr>
              <w:rPr>
                <w:sz w:val="18"/>
              </w:rPr>
            </w:pPr>
            <w:r>
              <w:rPr>
                <w:sz w:val="18"/>
              </w:rPr>
              <w:t>Listens and responds to others</w:t>
            </w:r>
          </w:p>
        </w:tc>
      </w:tr>
      <w:tr w:rsidR="00D5747B" w:rsidTr="005B551E">
        <w:tc>
          <w:tcPr>
            <w:tcW w:w="15614" w:type="dxa"/>
            <w:gridSpan w:val="10"/>
          </w:tcPr>
          <w:p w:rsidR="00C3185E" w:rsidRDefault="00C3185E" w:rsidP="005B551E">
            <w:pPr>
              <w:rPr>
                <w:b/>
                <w:color w:val="548DD4" w:themeColor="text2" w:themeTint="99"/>
              </w:rPr>
            </w:pPr>
            <w:r>
              <w:rPr>
                <w:b/>
                <w:color w:val="548DD4" w:themeColor="text2" w:themeTint="99"/>
              </w:rPr>
              <w:t>Mathematics Success Criteria</w:t>
            </w:r>
          </w:p>
          <w:p w:rsidR="00C3185E" w:rsidRPr="00C3185E" w:rsidRDefault="00C3185E" w:rsidP="00C3185E">
            <w:pPr>
              <w:pStyle w:val="ListParagraph"/>
              <w:numPr>
                <w:ilvl w:val="0"/>
                <w:numId w:val="10"/>
              </w:numPr>
              <w:rPr>
                <w:color w:val="548DD4" w:themeColor="text2" w:themeTint="99"/>
                <w:sz w:val="18"/>
              </w:rPr>
            </w:pPr>
            <w:r>
              <w:rPr>
                <w:sz w:val="18"/>
              </w:rPr>
              <w:t>I can partition two- and three-digit numbers</w:t>
            </w:r>
          </w:p>
          <w:p w:rsidR="00C3185E" w:rsidRPr="00C3185E" w:rsidRDefault="00C3185E" w:rsidP="00C3185E">
            <w:pPr>
              <w:pStyle w:val="ListParagraph"/>
              <w:numPr>
                <w:ilvl w:val="0"/>
                <w:numId w:val="10"/>
              </w:numPr>
              <w:rPr>
                <w:color w:val="548DD4" w:themeColor="text2" w:themeTint="99"/>
                <w:sz w:val="18"/>
              </w:rPr>
            </w:pPr>
            <w:r>
              <w:rPr>
                <w:sz w:val="18"/>
              </w:rPr>
              <w:t>I can understand the role of zero to read and write two- and three-digit numbers</w:t>
            </w:r>
          </w:p>
          <w:p w:rsidR="00C3185E" w:rsidRPr="00C3185E" w:rsidRDefault="00C3185E" w:rsidP="00C3185E">
            <w:pPr>
              <w:pStyle w:val="ListParagraph"/>
              <w:numPr>
                <w:ilvl w:val="0"/>
                <w:numId w:val="10"/>
              </w:numPr>
              <w:rPr>
                <w:color w:val="548DD4" w:themeColor="text2" w:themeTint="99"/>
                <w:sz w:val="18"/>
              </w:rPr>
            </w:pPr>
            <w:r>
              <w:rPr>
                <w:sz w:val="18"/>
              </w:rPr>
              <w:t>I can state the place of digits in two- and three-digit numbers</w:t>
            </w:r>
          </w:p>
          <w:p w:rsidR="00D5747B" w:rsidRDefault="00C3185E" w:rsidP="005B551E">
            <w:pPr>
              <w:rPr>
                <w:b/>
                <w:color w:val="548DD4" w:themeColor="text2" w:themeTint="99"/>
              </w:rPr>
            </w:pPr>
            <w:r>
              <w:rPr>
                <w:b/>
                <w:color w:val="548DD4" w:themeColor="text2" w:themeTint="99"/>
              </w:rPr>
              <w:t xml:space="preserve">PDHPE </w:t>
            </w:r>
            <w:r w:rsidR="00D5747B">
              <w:rPr>
                <w:b/>
                <w:color w:val="548DD4" w:themeColor="text2" w:themeTint="99"/>
              </w:rPr>
              <w:t>Success Criteria</w:t>
            </w:r>
          </w:p>
          <w:p w:rsidR="00D5747B" w:rsidRDefault="00D5747B" w:rsidP="005B551E">
            <w:pPr>
              <w:pStyle w:val="ListParagraph"/>
              <w:numPr>
                <w:ilvl w:val="0"/>
                <w:numId w:val="10"/>
              </w:numPr>
              <w:rPr>
                <w:sz w:val="18"/>
              </w:rPr>
            </w:pPr>
            <w:r>
              <w:rPr>
                <w:sz w:val="18"/>
              </w:rPr>
              <w:t>I can cooperate in group activities</w:t>
            </w:r>
          </w:p>
          <w:p w:rsidR="00D5747B" w:rsidRDefault="00D5747B" w:rsidP="005B551E">
            <w:pPr>
              <w:pStyle w:val="ListParagraph"/>
              <w:numPr>
                <w:ilvl w:val="0"/>
                <w:numId w:val="10"/>
              </w:numPr>
              <w:rPr>
                <w:sz w:val="18"/>
              </w:rPr>
            </w:pPr>
            <w:r>
              <w:rPr>
                <w:sz w:val="18"/>
              </w:rPr>
              <w:t>I can use positive talk and encourage others</w:t>
            </w:r>
          </w:p>
          <w:p w:rsidR="00D5747B" w:rsidRDefault="00D5747B" w:rsidP="005B551E">
            <w:pPr>
              <w:pStyle w:val="ListParagraph"/>
              <w:numPr>
                <w:ilvl w:val="0"/>
                <w:numId w:val="10"/>
              </w:numPr>
              <w:rPr>
                <w:sz w:val="18"/>
              </w:rPr>
            </w:pPr>
            <w:r>
              <w:rPr>
                <w:sz w:val="18"/>
              </w:rPr>
              <w:t>I can problem solve</w:t>
            </w:r>
          </w:p>
          <w:p w:rsidR="00D5747B" w:rsidRPr="000524D1" w:rsidRDefault="00D5747B" w:rsidP="000524D1">
            <w:pPr>
              <w:pStyle w:val="ListParagraph"/>
              <w:numPr>
                <w:ilvl w:val="0"/>
                <w:numId w:val="10"/>
              </w:numPr>
              <w:rPr>
                <w:sz w:val="18"/>
              </w:rPr>
            </w:pPr>
            <w:r>
              <w:rPr>
                <w:sz w:val="18"/>
              </w:rPr>
              <w:t>I can work with other people</w:t>
            </w:r>
          </w:p>
        </w:tc>
      </w:tr>
      <w:tr w:rsidR="00D5747B" w:rsidTr="005B551E">
        <w:tc>
          <w:tcPr>
            <w:tcW w:w="1561" w:type="dxa"/>
          </w:tcPr>
          <w:p w:rsidR="00D5747B" w:rsidRPr="000E3361" w:rsidRDefault="00D5747B" w:rsidP="005B551E">
            <w:pPr>
              <w:jc w:val="center"/>
              <w:rPr>
                <w:color w:val="8DB3E2" w:themeColor="text2" w:themeTint="66"/>
              </w:rPr>
            </w:pPr>
            <w:r w:rsidRPr="000E3361">
              <w:rPr>
                <w:color w:val="548DD4" w:themeColor="text2" w:themeTint="99"/>
              </w:rPr>
              <w:t>Week 1</w:t>
            </w:r>
          </w:p>
        </w:tc>
        <w:tc>
          <w:tcPr>
            <w:tcW w:w="1561" w:type="dxa"/>
          </w:tcPr>
          <w:p w:rsidR="00D5747B" w:rsidRPr="000E3361" w:rsidRDefault="00D5747B" w:rsidP="001279B4">
            <w:pPr>
              <w:jc w:val="center"/>
              <w:rPr>
                <w:color w:val="8DB3E2" w:themeColor="text2" w:themeTint="66"/>
              </w:rPr>
            </w:pPr>
            <w:r w:rsidRPr="000E3361">
              <w:rPr>
                <w:color w:val="548DD4" w:themeColor="text2" w:themeTint="99"/>
              </w:rPr>
              <w:t xml:space="preserve">Week </w:t>
            </w:r>
            <w:r w:rsidR="001279B4">
              <w:rPr>
                <w:color w:val="548DD4" w:themeColor="text2" w:themeTint="99"/>
              </w:rPr>
              <w:t>2</w:t>
            </w:r>
          </w:p>
        </w:tc>
        <w:tc>
          <w:tcPr>
            <w:tcW w:w="1562" w:type="dxa"/>
          </w:tcPr>
          <w:p w:rsidR="00D5747B" w:rsidRPr="000E3361" w:rsidRDefault="00D5747B" w:rsidP="001279B4">
            <w:pPr>
              <w:jc w:val="center"/>
              <w:rPr>
                <w:color w:val="8DB3E2" w:themeColor="text2" w:themeTint="66"/>
              </w:rPr>
            </w:pPr>
            <w:r w:rsidRPr="000E3361">
              <w:rPr>
                <w:color w:val="548DD4" w:themeColor="text2" w:themeTint="99"/>
              </w:rPr>
              <w:t xml:space="preserve">Week </w:t>
            </w:r>
            <w:r w:rsidR="001279B4">
              <w:rPr>
                <w:color w:val="548DD4" w:themeColor="text2" w:themeTint="99"/>
              </w:rPr>
              <w:t>3</w:t>
            </w:r>
          </w:p>
        </w:tc>
        <w:tc>
          <w:tcPr>
            <w:tcW w:w="1561" w:type="dxa"/>
          </w:tcPr>
          <w:p w:rsidR="00D5747B" w:rsidRPr="000E3361" w:rsidRDefault="00D5747B" w:rsidP="001279B4">
            <w:pPr>
              <w:jc w:val="center"/>
              <w:rPr>
                <w:color w:val="8DB3E2" w:themeColor="text2" w:themeTint="66"/>
              </w:rPr>
            </w:pPr>
            <w:r w:rsidRPr="000E3361">
              <w:rPr>
                <w:color w:val="548DD4" w:themeColor="text2" w:themeTint="99"/>
              </w:rPr>
              <w:t xml:space="preserve">Week </w:t>
            </w:r>
            <w:r w:rsidR="001279B4">
              <w:rPr>
                <w:color w:val="548DD4" w:themeColor="text2" w:themeTint="99"/>
              </w:rPr>
              <w:t>4</w:t>
            </w:r>
          </w:p>
        </w:tc>
        <w:tc>
          <w:tcPr>
            <w:tcW w:w="1562" w:type="dxa"/>
          </w:tcPr>
          <w:p w:rsidR="00D5747B" w:rsidRPr="000E3361" w:rsidRDefault="00D5747B" w:rsidP="001279B4">
            <w:pPr>
              <w:jc w:val="center"/>
              <w:rPr>
                <w:color w:val="8DB3E2" w:themeColor="text2" w:themeTint="66"/>
              </w:rPr>
            </w:pPr>
            <w:r w:rsidRPr="000E3361">
              <w:rPr>
                <w:color w:val="548DD4" w:themeColor="text2" w:themeTint="99"/>
              </w:rPr>
              <w:t xml:space="preserve">Week </w:t>
            </w:r>
            <w:r w:rsidR="001279B4">
              <w:rPr>
                <w:color w:val="548DD4" w:themeColor="text2" w:themeTint="99"/>
              </w:rPr>
              <w:t>5</w:t>
            </w:r>
          </w:p>
        </w:tc>
        <w:tc>
          <w:tcPr>
            <w:tcW w:w="1561" w:type="dxa"/>
          </w:tcPr>
          <w:p w:rsidR="00D5747B" w:rsidRPr="000E3361" w:rsidRDefault="00D5747B" w:rsidP="001279B4">
            <w:pPr>
              <w:jc w:val="center"/>
              <w:rPr>
                <w:color w:val="8DB3E2" w:themeColor="text2" w:themeTint="66"/>
              </w:rPr>
            </w:pPr>
            <w:r w:rsidRPr="000E3361">
              <w:rPr>
                <w:color w:val="548DD4" w:themeColor="text2" w:themeTint="99"/>
              </w:rPr>
              <w:t xml:space="preserve">Week </w:t>
            </w:r>
            <w:r w:rsidR="001279B4">
              <w:rPr>
                <w:color w:val="548DD4" w:themeColor="text2" w:themeTint="99"/>
              </w:rPr>
              <w:t>6</w:t>
            </w:r>
          </w:p>
        </w:tc>
        <w:tc>
          <w:tcPr>
            <w:tcW w:w="1561" w:type="dxa"/>
          </w:tcPr>
          <w:p w:rsidR="00D5747B" w:rsidRPr="000E3361" w:rsidRDefault="00D5747B" w:rsidP="001279B4">
            <w:pPr>
              <w:jc w:val="center"/>
              <w:rPr>
                <w:color w:val="8DB3E2" w:themeColor="text2" w:themeTint="66"/>
              </w:rPr>
            </w:pPr>
            <w:r w:rsidRPr="000E3361">
              <w:rPr>
                <w:color w:val="548DD4" w:themeColor="text2" w:themeTint="99"/>
              </w:rPr>
              <w:t xml:space="preserve">Week </w:t>
            </w:r>
            <w:r w:rsidR="001279B4">
              <w:rPr>
                <w:color w:val="548DD4" w:themeColor="text2" w:themeTint="99"/>
              </w:rPr>
              <w:t>7</w:t>
            </w:r>
          </w:p>
        </w:tc>
        <w:tc>
          <w:tcPr>
            <w:tcW w:w="1562" w:type="dxa"/>
          </w:tcPr>
          <w:p w:rsidR="00D5747B" w:rsidRPr="000E3361" w:rsidRDefault="00D5747B" w:rsidP="001279B4">
            <w:pPr>
              <w:jc w:val="center"/>
              <w:rPr>
                <w:color w:val="8DB3E2" w:themeColor="text2" w:themeTint="66"/>
              </w:rPr>
            </w:pPr>
            <w:r w:rsidRPr="000E3361">
              <w:rPr>
                <w:color w:val="548DD4" w:themeColor="text2" w:themeTint="99"/>
              </w:rPr>
              <w:t xml:space="preserve">Week </w:t>
            </w:r>
            <w:r w:rsidR="001279B4">
              <w:rPr>
                <w:color w:val="548DD4" w:themeColor="text2" w:themeTint="99"/>
              </w:rPr>
              <w:t>8</w:t>
            </w:r>
          </w:p>
        </w:tc>
        <w:tc>
          <w:tcPr>
            <w:tcW w:w="1561" w:type="dxa"/>
          </w:tcPr>
          <w:p w:rsidR="00D5747B" w:rsidRPr="000E3361" w:rsidRDefault="00D5747B" w:rsidP="001279B4">
            <w:pPr>
              <w:jc w:val="center"/>
              <w:rPr>
                <w:color w:val="8DB3E2" w:themeColor="text2" w:themeTint="66"/>
              </w:rPr>
            </w:pPr>
            <w:r w:rsidRPr="000E3361">
              <w:rPr>
                <w:color w:val="548DD4" w:themeColor="text2" w:themeTint="99"/>
              </w:rPr>
              <w:t xml:space="preserve">Week </w:t>
            </w:r>
            <w:r w:rsidR="001279B4">
              <w:rPr>
                <w:color w:val="548DD4" w:themeColor="text2" w:themeTint="99"/>
              </w:rPr>
              <w:t>9</w:t>
            </w:r>
          </w:p>
        </w:tc>
        <w:tc>
          <w:tcPr>
            <w:tcW w:w="1562" w:type="dxa"/>
          </w:tcPr>
          <w:p w:rsidR="00D5747B" w:rsidRPr="000E3361" w:rsidRDefault="00D5747B" w:rsidP="005B551E">
            <w:pPr>
              <w:jc w:val="center"/>
              <w:rPr>
                <w:color w:val="8DB3E2" w:themeColor="text2" w:themeTint="66"/>
              </w:rPr>
            </w:pPr>
            <w:r w:rsidRPr="000E3361">
              <w:rPr>
                <w:color w:val="548DD4" w:themeColor="text2" w:themeTint="99"/>
              </w:rPr>
              <w:t>Week 1</w:t>
            </w:r>
            <w:r w:rsidR="001279B4">
              <w:rPr>
                <w:color w:val="548DD4" w:themeColor="text2" w:themeTint="99"/>
              </w:rPr>
              <w:t>0</w:t>
            </w:r>
          </w:p>
        </w:tc>
      </w:tr>
      <w:tr w:rsidR="00D5747B" w:rsidTr="005B551E">
        <w:tc>
          <w:tcPr>
            <w:tcW w:w="1561" w:type="dxa"/>
          </w:tcPr>
          <w:p w:rsidR="00D5747B" w:rsidRPr="00534BE3" w:rsidRDefault="001279B4" w:rsidP="005B551E">
            <w:pPr>
              <w:jc w:val="center"/>
              <w:rPr>
                <w:sz w:val="18"/>
              </w:rPr>
            </w:pPr>
            <w:r>
              <w:rPr>
                <w:sz w:val="18"/>
              </w:rPr>
              <w:t>Puppy Challenge</w:t>
            </w:r>
          </w:p>
        </w:tc>
        <w:tc>
          <w:tcPr>
            <w:tcW w:w="1561" w:type="dxa"/>
          </w:tcPr>
          <w:p w:rsidR="00D5747B" w:rsidRPr="00534BE3" w:rsidRDefault="001279B4" w:rsidP="005B551E">
            <w:pPr>
              <w:jc w:val="center"/>
              <w:rPr>
                <w:sz w:val="18"/>
              </w:rPr>
            </w:pPr>
            <w:r>
              <w:rPr>
                <w:sz w:val="18"/>
              </w:rPr>
              <w:t>Odd and even</w:t>
            </w:r>
          </w:p>
        </w:tc>
        <w:tc>
          <w:tcPr>
            <w:tcW w:w="1562" w:type="dxa"/>
          </w:tcPr>
          <w:p w:rsidR="00D5747B" w:rsidRPr="00534BE3" w:rsidRDefault="001279B4" w:rsidP="005B551E">
            <w:pPr>
              <w:jc w:val="center"/>
              <w:rPr>
                <w:sz w:val="18"/>
              </w:rPr>
            </w:pPr>
            <w:r>
              <w:rPr>
                <w:sz w:val="18"/>
              </w:rPr>
              <w:t>puzzle challenge</w:t>
            </w:r>
          </w:p>
        </w:tc>
        <w:tc>
          <w:tcPr>
            <w:tcW w:w="1561" w:type="dxa"/>
          </w:tcPr>
          <w:p w:rsidR="00D5747B" w:rsidRPr="00534BE3" w:rsidRDefault="001279B4" w:rsidP="005B551E">
            <w:pPr>
              <w:jc w:val="center"/>
              <w:rPr>
                <w:sz w:val="18"/>
              </w:rPr>
            </w:pPr>
            <w:r>
              <w:rPr>
                <w:sz w:val="18"/>
              </w:rPr>
              <w:t>matching station</w:t>
            </w:r>
          </w:p>
        </w:tc>
        <w:tc>
          <w:tcPr>
            <w:tcW w:w="1562" w:type="dxa"/>
          </w:tcPr>
          <w:p w:rsidR="00D5747B" w:rsidRPr="00534BE3" w:rsidRDefault="001279B4" w:rsidP="005B551E">
            <w:pPr>
              <w:jc w:val="center"/>
              <w:rPr>
                <w:sz w:val="18"/>
              </w:rPr>
            </w:pPr>
            <w:r>
              <w:rPr>
                <w:sz w:val="18"/>
              </w:rPr>
              <w:t>counting on / back</w:t>
            </w:r>
          </w:p>
        </w:tc>
        <w:tc>
          <w:tcPr>
            <w:tcW w:w="1561" w:type="dxa"/>
          </w:tcPr>
          <w:p w:rsidR="00D5747B" w:rsidRPr="00534BE3" w:rsidRDefault="001279B4" w:rsidP="005B551E">
            <w:pPr>
              <w:jc w:val="center"/>
              <w:rPr>
                <w:sz w:val="18"/>
              </w:rPr>
            </w:pPr>
            <w:r>
              <w:rPr>
                <w:sz w:val="18"/>
              </w:rPr>
              <w:t>Puppy Challenge</w:t>
            </w:r>
          </w:p>
        </w:tc>
        <w:tc>
          <w:tcPr>
            <w:tcW w:w="1561" w:type="dxa"/>
          </w:tcPr>
          <w:p w:rsidR="00D5747B" w:rsidRPr="00534BE3" w:rsidRDefault="001279B4" w:rsidP="005B551E">
            <w:pPr>
              <w:jc w:val="center"/>
              <w:rPr>
                <w:sz w:val="18"/>
              </w:rPr>
            </w:pPr>
            <w:r>
              <w:rPr>
                <w:sz w:val="18"/>
              </w:rPr>
              <w:t>number bonds</w:t>
            </w:r>
          </w:p>
        </w:tc>
        <w:tc>
          <w:tcPr>
            <w:tcW w:w="1562" w:type="dxa"/>
          </w:tcPr>
          <w:p w:rsidR="00D5747B" w:rsidRPr="00534BE3" w:rsidRDefault="001279B4" w:rsidP="005B551E">
            <w:pPr>
              <w:jc w:val="center"/>
              <w:rPr>
                <w:sz w:val="18"/>
              </w:rPr>
            </w:pPr>
            <w:r>
              <w:rPr>
                <w:sz w:val="18"/>
              </w:rPr>
              <w:t>mystery number</w:t>
            </w:r>
          </w:p>
        </w:tc>
        <w:tc>
          <w:tcPr>
            <w:tcW w:w="1561" w:type="dxa"/>
          </w:tcPr>
          <w:p w:rsidR="00D5747B" w:rsidRPr="00534BE3" w:rsidRDefault="001279B4" w:rsidP="005B551E">
            <w:pPr>
              <w:jc w:val="center"/>
              <w:rPr>
                <w:sz w:val="18"/>
              </w:rPr>
            </w:pPr>
            <w:r>
              <w:rPr>
                <w:sz w:val="18"/>
              </w:rPr>
              <w:t>write and solve the equation</w:t>
            </w:r>
          </w:p>
        </w:tc>
        <w:tc>
          <w:tcPr>
            <w:tcW w:w="1562" w:type="dxa"/>
          </w:tcPr>
          <w:p w:rsidR="00D5747B" w:rsidRPr="00534BE3" w:rsidRDefault="001279B4" w:rsidP="005B551E">
            <w:pPr>
              <w:jc w:val="center"/>
              <w:rPr>
                <w:sz w:val="18"/>
              </w:rPr>
            </w:pPr>
            <w:r>
              <w:rPr>
                <w:sz w:val="18"/>
              </w:rPr>
              <w:t>game boards</w:t>
            </w:r>
          </w:p>
        </w:tc>
      </w:tr>
      <w:tr w:rsidR="004D35EF" w:rsidTr="004D35EF">
        <w:tc>
          <w:tcPr>
            <w:tcW w:w="15614" w:type="dxa"/>
            <w:gridSpan w:val="10"/>
          </w:tcPr>
          <w:p w:rsidR="004D35EF" w:rsidRPr="00EF4289" w:rsidRDefault="004D35EF" w:rsidP="004D35EF">
            <w:pPr>
              <w:rPr>
                <w:b/>
                <w:sz w:val="18"/>
              </w:rPr>
            </w:pPr>
            <w:r w:rsidRPr="00EF4289">
              <w:rPr>
                <w:b/>
                <w:sz w:val="18"/>
              </w:rPr>
              <w:t>Evaluation</w:t>
            </w:r>
          </w:p>
          <w:p w:rsidR="004D35EF" w:rsidRDefault="004D35EF" w:rsidP="004D35EF">
            <w:pPr>
              <w:rPr>
                <w:sz w:val="18"/>
              </w:rPr>
            </w:pPr>
          </w:p>
          <w:p w:rsidR="004D35EF" w:rsidRPr="00534BE3" w:rsidRDefault="004D35EF" w:rsidP="004D35EF">
            <w:pPr>
              <w:rPr>
                <w:sz w:val="18"/>
              </w:rPr>
            </w:pPr>
          </w:p>
        </w:tc>
      </w:tr>
    </w:tbl>
    <w:p w:rsidR="00B00788" w:rsidRPr="001279B4" w:rsidRDefault="00B00788">
      <w:pPr>
        <w:rPr>
          <w:sz w:val="10"/>
          <w:szCs w:val="10"/>
        </w:rPr>
      </w:pPr>
    </w:p>
    <w:tbl>
      <w:tblPr>
        <w:tblStyle w:val="TableGrid"/>
        <w:tblW w:w="0" w:type="auto"/>
        <w:tblLayout w:type="fixed"/>
        <w:tblLook w:val="04A0" w:firstRow="1" w:lastRow="0" w:firstColumn="1" w:lastColumn="0" w:noHBand="0" w:noVBand="1"/>
      </w:tblPr>
      <w:tblGrid>
        <w:gridCol w:w="1526"/>
        <w:gridCol w:w="1559"/>
        <w:gridCol w:w="1559"/>
        <w:gridCol w:w="1560"/>
        <w:gridCol w:w="1559"/>
        <w:gridCol w:w="1559"/>
        <w:gridCol w:w="1418"/>
        <w:gridCol w:w="1559"/>
        <w:gridCol w:w="1701"/>
        <w:gridCol w:w="1614"/>
      </w:tblGrid>
      <w:tr w:rsidR="00D5747B" w:rsidRPr="00506640" w:rsidTr="005B551E">
        <w:tc>
          <w:tcPr>
            <w:tcW w:w="15614" w:type="dxa"/>
            <w:gridSpan w:val="10"/>
            <w:shd w:val="clear" w:color="auto" w:fill="99FF66"/>
          </w:tcPr>
          <w:p w:rsidR="00D5747B" w:rsidRPr="00506640" w:rsidRDefault="00D5747B" w:rsidP="005B551E">
            <w:pPr>
              <w:jc w:val="center"/>
              <w:rPr>
                <w:b/>
                <w:highlight w:val="yellow"/>
              </w:rPr>
            </w:pPr>
            <w:r w:rsidRPr="00C3185E">
              <w:rPr>
                <w:b/>
              </w:rPr>
              <w:t>Fine Motor</w:t>
            </w:r>
          </w:p>
        </w:tc>
      </w:tr>
      <w:tr w:rsidR="00D5747B" w:rsidRPr="00630592" w:rsidTr="005B551E">
        <w:tc>
          <w:tcPr>
            <w:tcW w:w="15614" w:type="dxa"/>
            <w:gridSpan w:val="10"/>
          </w:tcPr>
          <w:p w:rsidR="00D5747B" w:rsidRDefault="00C3185E" w:rsidP="005B551E">
            <w:pPr>
              <w:rPr>
                <w:b/>
                <w:color w:val="548DD4" w:themeColor="text2" w:themeTint="99"/>
              </w:rPr>
            </w:pPr>
            <w:r>
              <w:rPr>
                <w:b/>
                <w:color w:val="548DD4" w:themeColor="text2" w:themeTint="99"/>
              </w:rPr>
              <w:t xml:space="preserve">Rationale </w:t>
            </w:r>
          </w:p>
          <w:p w:rsidR="00D5747B" w:rsidRPr="000524D1" w:rsidRDefault="00C3185E" w:rsidP="005B551E">
            <w:pPr>
              <w:rPr>
                <w:sz w:val="18"/>
              </w:rPr>
            </w:pPr>
            <w:r w:rsidRPr="000524D1">
              <w:rPr>
                <w:sz w:val="18"/>
              </w:rPr>
              <w:t xml:space="preserve">As part of the planning for Literacy Rotations, it was noted that students in Stage One in 2018 required further fine motor skill development, instruction and practise in order to enhance student’s handwriting ability for all writing activities. </w:t>
            </w:r>
          </w:p>
        </w:tc>
      </w:tr>
      <w:tr w:rsidR="00D5747B" w:rsidRPr="00963279" w:rsidTr="005B551E">
        <w:tc>
          <w:tcPr>
            <w:tcW w:w="15614" w:type="dxa"/>
            <w:gridSpan w:val="10"/>
          </w:tcPr>
          <w:p w:rsidR="00D5747B" w:rsidRPr="00C3185E" w:rsidRDefault="00D5747B" w:rsidP="005B551E">
            <w:pPr>
              <w:rPr>
                <w:b/>
                <w:color w:val="548DD4" w:themeColor="text2" w:themeTint="99"/>
              </w:rPr>
            </w:pPr>
            <w:r w:rsidRPr="00C3185E">
              <w:rPr>
                <w:b/>
                <w:color w:val="548DD4" w:themeColor="text2" w:themeTint="99"/>
              </w:rPr>
              <w:t>Success Criteria</w:t>
            </w:r>
          </w:p>
          <w:p w:rsidR="00D5747B" w:rsidRPr="00185DB2" w:rsidRDefault="00D5747B" w:rsidP="00185DB2">
            <w:pPr>
              <w:pStyle w:val="ListParagraph"/>
              <w:numPr>
                <w:ilvl w:val="0"/>
                <w:numId w:val="10"/>
              </w:numPr>
              <w:rPr>
                <w:sz w:val="20"/>
              </w:rPr>
            </w:pPr>
            <w:r w:rsidRPr="00963279">
              <w:rPr>
                <w:sz w:val="20"/>
              </w:rPr>
              <w:t>I can manipulate a variety of materials so that the muscles in my fin</w:t>
            </w:r>
            <w:r w:rsidR="004D35EF">
              <w:rPr>
                <w:sz w:val="20"/>
              </w:rPr>
              <w:t>g</w:t>
            </w:r>
            <w:r w:rsidRPr="00963279">
              <w:rPr>
                <w:sz w:val="20"/>
              </w:rPr>
              <w:t>ers and hands become stronger</w:t>
            </w:r>
          </w:p>
        </w:tc>
      </w:tr>
      <w:tr w:rsidR="00D5747B" w:rsidRPr="00630592" w:rsidTr="005B551E">
        <w:tc>
          <w:tcPr>
            <w:tcW w:w="1526" w:type="dxa"/>
          </w:tcPr>
          <w:p w:rsidR="00D5747B" w:rsidRPr="00C3185E" w:rsidRDefault="00D5747B" w:rsidP="005B551E">
            <w:pPr>
              <w:jc w:val="center"/>
              <w:rPr>
                <w:color w:val="8DB3E2" w:themeColor="text2" w:themeTint="66"/>
              </w:rPr>
            </w:pPr>
            <w:r w:rsidRPr="00C3185E">
              <w:rPr>
                <w:color w:val="548DD4" w:themeColor="text2" w:themeTint="99"/>
              </w:rPr>
              <w:t>Week 1</w:t>
            </w:r>
          </w:p>
        </w:tc>
        <w:tc>
          <w:tcPr>
            <w:tcW w:w="1559" w:type="dxa"/>
          </w:tcPr>
          <w:p w:rsidR="00D5747B" w:rsidRPr="00C3185E" w:rsidRDefault="00D5747B" w:rsidP="005B551E">
            <w:pPr>
              <w:jc w:val="center"/>
              <w:rPr>
                <w:color w:val="548DD4" w:themeColor="text2" w:themeTint="99"/>
              </w:rPr>
            </w:pPr>
            <w:r w:rsidRPr="00C3185E">
              <w:rPr>
                <w:color w:val="548DD4" w:themeColor="text2" w:themeTint="99"/>
              </w:rPr>
              <w:t>Week 2</w:t>
            </w:r>
          </w:p>
        </w:tc>
        <w:tc>
          <w:tcPr>
            <w:tcW w:w="1559" w:type="dxa"/>
          </w:tcPr>
          <w:p w:rsidR="00D5747B" w:rsidRPr="00C3185E" w:rsidRDefault="00D5747B" w:rsidP="005B551E">
            <w:pPr>
              <w:jc w:val="center"/>
              <w:rPr>
                <w:color w:val="548DD4" w:themeColor="text2" w:themeTint="99"/>
              </w:rPr>
            </w:pPr>
            <w:r w:rsidRPr="00C3185E">
              <w:rPr>
                <w:color w:val="548DD4" w:themeColor="text2" w:themeTint="99"/>
              </w:rPr>
              <w:t>Week 3</w:t>
            </w:r>
          </w:p>
        </w:tc>
        <w:tc>
          <w:tcPr>
            <w:tcW w:w="1560" w:type="dxa"/>
          </w:tcPr>
          <w:p w:rsidR="00D5747B" w:rsidRPr="00C3185E" w:rsidRDefault="00D5747B" w:rsidP="005B551E">
            <w:pPr>
              <w:jc w:val="center"/>
              <w:rPr>
                <w:color w:val="548DD4" w:themeColor="text2" w:themeTint="99"/>
              </w:rPr>
            </w:pPr>
            <w:r w:rsidRPr="00C3185E">
              <w:rPr>
                <w:color w:val="548DD4" w:themeColor="text2" w:themeTint="99"/>
              </w:rPr>
              <w:t>Week 4</w:t>
            </w:r>
          </w:p>
        </w:tc>
        <w:tc>
          <w:tcPr>
            <w:tcW w:w="1559" w:type="dxa"/>
          </w:tcPr>
          <w:p w:rsidR="00D5747B" w:rsidRPr="00C3185E" w:rsidRDefault="00D5747B" w:rsidP="005B551E">
            <w:pPr>
              <w:jc w:val="center"/>
              <w:rPr>
                <w:color w:val="548DD4" w:themeColor="text2" w:themeTint="99"/>
              </w:rPr>
            </w:pPr>
            <w:r w:rsidRPr="00C3185E">
              <w:rPr>
                <w:color w:val="548DD4" w:themeColor="text2" w:themeTint="99"/>
              </w:rPr>
              <w:t>Week 5</w:t>
            </w:r>
          </w:p>
        </w:tc>
        <w:tc>
          <w:tcPr>
            <w:tcW w:w="1559" w:type="dxa"/>
          </w:tcPr>
          <w:p w:rsidR="00D5747B" w:rsidRPr="00C3185E" w:rsidRDefault="00D5747B" w:rsidP="005B551E">
            <w:pPr>
              <w:jc w:val="center"/>
              <w:rPr>
                <w:color w:val="548DD4" w:themeColor="text2" w:themeTint="99"/>
              </w:rPr>
            </w:pPr>
            <w:r w:rsidRPr="00C3185E">
              <w:rPr>
                <w:color w:val="548DD4" w:themeColor="text2" w:themeTint="99"/>
              </w:rPr>
              <w:t>Week 6</w:t>
            </w:r>
          </w:p>
        </w:tc>
        <w:tc>
          <w:tcPr>
            <w:tcW w:w="1418" w:type="dxa"/>
          </w:tcPr>
          <w:p w:rsidR="00D5747B" w:rsidRPr="00C3185E" w:rsidRDefault="00D5747B" w:rsidP="005B551E">
            <w:pPr>
              <w:jc w:val="center"/>
              <w:rPr>
                <w:color w:val="548DD4" w:themeColor="text2" w:themeTint="99"/>
              </w:rPr>
            </w:pPr>
            <w:r w:rsidRPr="00C3185E">
              <w:rPr>
                <w:color w:val="548DD4" w:themeColor="text2" w:themeTint="99"/>
              </w:rPr>
              <w:t>Week 7</w:t>
            </w:r>
          </w:p>
        </w:tc>
        <w:tc>
          <w:tcPr>
            <w:tcW w:w="1559" w:type="dxa"/>
          </w:tcPr>
          <w:p w:rsidR="00D5747B" w:rsidRPr="00C3185E" w:rsidRDefault="00D5747B" w:rsidP="005B551E">
            <w:pPr>
              <w:jc w:val="center"/>
              <w:rPr>
                <w:color w:val="548DD4" w:themeColor="text2" w:themeTint="99"/>
              </w:rPr>
            </w:pPr>
            <w:r w:rsidRPr="00C3185E">
              <w:rPr>
                <w:color w:val="548DD4" w:themeColor="text2" w:themeTint="99"/>
              </w:rPr>
              <w:t>Week 8</w:t>
            </w:r>
          </w:p>
        </w:tc>
        <w:tc>
          <w:tcPr>
            <w:tcW w:w="1701" w:type="dxa"/>
          </w:tcPr>
          <w:p w:rsidR="00D5747B" w:rsidRPr="00C3185E" w:rsidRDefault="00D5747B" w:rsidP="005B551E">
            <w:pPr>
              <w:jc w:val="center"/>
              <w:rPr>
                <w:color w:val="548DD4" w:themeColor="text2" w:themeTint="99"/>
              </w:rPr>
            </w:pPr>
            <w:r w:rsidRPr="00C3185E">
              <w:rPr>
                <w:color w:val="548DD4" w:themeColor="text2" w:themeTint="99"/>
              </w:rPr>
              <w:t>Week 9</w:t>
            </w:r>
          </w:p>
        </w:tc>
        <w:tc>
          <w:tcPr>
            <w:tcW w:w="1614" w:type="dxa"/>
          </w:tcPr>
          <w:p w:rsidR="00D5747B" w:rsidRPr="00C3185E" w:rsidRDefault="00D5747B" w:rsidP="005B551E">
            <w:pPr>
              <w:jc w:val="center"/>
              <w:rPr>
                <w:color w:val="548DD4" w:themeColor="text2" w:themeTint="99"/>
              </w:rPr>
            </w:pPr>
            <w:r w:rsidRPr="00C3185E">
              <w:rPr>
                <w:color w:val="548DD4" w:themeColor="text2" w:themeTint="99"/>
              </w:rPr>
              <w:t>Week 10</w:t>
            </w:r>
          </w:p>
        </w:tc>
      </w:tr>
      <w:tr w:rsidR="00D5747B" w:rsidRPr="00534BE3" w:rsidTr="005B551E">
        <w:tc>
          <w:tcPr>
            <w:tcW w:w="1526" w:type="dxa"/>
          </w:tcPr>
          <w:p w:rsidR="00D5747B" w:rsidRPr="00534BE3" w:rsidRDefault="00C3185E" w:rsidP="005B551E">
            <w:pPr>
              <w:jc w:val="center"/>
              <w:rPr>
                <w:sz w:val="18"/>
              </w:rPr>
            </w:pPr>
            <w:r>
              <w:rPr>
                <w:sz w:val="18"/>
              </w:rPr>
              <w:t>Cutting out shapes</w:t>
            </w:r>
          </w:p>
        </w:tc>
        <w:tc>
          <w:tcPr>
            <w:tcW w:w="1559" w:type="dxa"/>
          </w:tcPr>
          <w:p w:rsidR="00D5747B" w:rsidRPr="00534BE3" w:rsidRDefault="00C3185E" w:rsidP="005B551E">
            <w:pPr>
              <w:jc w:val="center"/>
              <w:rPr>
                <w:sz w:val="18"/>
              </w:rPr>
            </w:pPr>
            <w:r>
              <w:rPr>
                <w:sz w:val="18"/>
              </w:rPr>
              <w:t>Cutting out shapes</w:t>
            </w:r>
          </w:p>
        </w:tc>
        <w:tc>
          <w:tcPr>
            <w:tcW w:w="1559" w:type="dxa"/>
          </w:tcPr>
          <w:p w:rsidR="00D5747B" w:rsidRPr="00534BE3" w:rsidRDefault="00C3185E" w:rsidP="005B551E">
            <w:pPr>
              <w:jc w:val="center"/>
              <w:rPr>
                <w:sz w:val="18"/>
              </w:rPr>
            </w:pPr>
            <w:r>
              <w:rPr>
                <w:sz w:val="18"/>
              </w:rPr>
              <w:t>Painting words with water on brick wall</w:t>
            </w:r>
          </w:p>
        </w:tc>
        <w:tc>
          <w:tcPr>
            <w:tcW w:w="1560" w:type="dxa"/>
          </w:tcPr>
          <w:p w:rsidR="00D5747B" w:rsidRPr="00534BE3" w:rsidRDefault="00C3185E" w:rsidP="005B551E">
            <w:pPr>
              <w:jc w:val="center"/>
              <w:rPr>
                <w:sz w:val="18"/>
              </w:rPr>
            </w:pPr>
            <w:r>
              <w:rPr>
                <w:sz w:val="18"/>
              </w:rPr>
              <w:t>Painting words with water on brick wall</w:t>
            </w:r>
          </w:p>
        </w:tc>
        <w:tc>
          <w:tcPr>
            <w:tcW w:w="1559" w:type="dxa"/>
          </w:tcPr>
          <w:p w:rsidR="00D5747B" w:rsidRPr="00534BE3" w:rsidRDefault="00C3185E" w:rsidP="005B551E">
            <w:pPr>
              <w:jc w:val="center"/>
              <w:rPr>
                <w:sz w:val="18"/>
              </w:rPr>
            </w:pPr>
            <w:r>
              <w:rPr>
                <w:sz w:val="18"/>
              </w:rPr>
              <w:t>Threading beads to make words</w:t>
            </w:r>
          </w:p>
        </w:tc>
        <w:tc>
          <w:tcPr>
            <w:tcW w:w="1559" w:type="dxa"/>
          </w:tcPr>
          <w:p w:rsidR="00D5747B" w:rsidRPr="00534BE3" w:rsidRDefault="00C3185E" w:rsidP="005B551E">
            <w:pPr>
              <w:jc w:val="center"/>
              <w:rPr>
                <w:sz w:val="18"/>
              </w:rPr>
            </w:pPr>
            <w:r>
              <w:rPr>
                <w:sz w:val="18"/>
              </w:rPr>
              <w:t>Threading beads to make words</w:t>
            </w:r>
          </w:p>
        </w:tc>
        <w:tc>
          <w:tcPr>
            <w:tcW w:w="1418" w:type="dxa"/>
          </w:tcPr>
          <w:p w:rsidR="00D5747B" w:rsidRPr="00534BE3" w:rsidRDefault="000524D1" w:rsidP="005B551E">
            <w:pPr>
              <w:jc w:val="center"/>
              <w:rPr>
                <w:sz w:val="18"/>
              </w:rPr>
            </w:pPr>
            <w:r>
              <w:rPr>
                <w:sz w:val="18"/>
              </w:rPr>
              <w:t>Loom Bands</w:t>
            </w:r>
          </w:p>
        </w:tc>
        <w:tc>
          <w:tcPr>
            <w:tcW w:w="1559" w:type="dxa"/>
          </w:tcPr>
          <w:p w:rsidR="00D5747B" w:rsidRPr="00534BE3" w:rsidRDefault="000524D1" w:rsidP="005B551E">
            <w:pPr>
              <w:jc w:val="center"/>
              <w:rPr>
                <w:sz w:val="18"/>
              </w:rPr>
            </w:pPr>
            <w:r>
              <w:rPr>
                <w:sz w:val="18"/>
              </w:rPr>
              <w:t>Loom Bands</w:t>
            </w:r>
          </w:p>
        </w:tc>
        <w:tc>
          <w:tcPr>
            <w:tcW w:w="1701" w:type="dxa"/>
          </w:tcPr>
          <w:p w:rsidR="00D5747B" w:rsidRPr="00534BE3" w:rsidRDefault="000524D1" w:rsidP="005B551E">
            <w:pPr>
              <w:jc w:val="center"/>
              <w:rPr>
                <w:sz w:val="18"/>
              </w:rPr>
            </w:pPr>
            <w:r>
              <w:rPr>
                <w:sz w:val="18"/>
              </w:rPr>
              <w:t>Using tweezers to sort pom-poms into cups</w:t>
            </w:r>
          </w:p>
        </w:tc>
        <w:tc>
          <w:tcPr>
            <w:tcW w:w="1614" w:type="dxa"/>
          </w:tcPr>
          <w:p w:rsidR="00D5747B" w:rsidRPr="00534BE3" w:rsidRDefault="000524D1" w:rsidP="005B551E">
            <w:pPr>
              <w:jc w:val="center"/>
              <w:rPr>
                <w:sz w:val="18"/>
              </w:rPr>
            </w:pPr>
            <w:r>
              <w:rPr>
                <w:sz w:val="18"/>
              </w:rPr>
              <w:t>Using tweezers to sort pom-poms into cups</w:t>
            </w:r>
          </w:p>
        </w:tc>
      </w:tr>
    </w:tbl>
    <w:p w:rsidR="00185DB2" w:rsidRPr="008C1810" w:rsidRDefault="008C1810" w:rsidP="008C1810">
      <w:pPr>
        <w:jc w:val="center"/>
        <w:rPr>
          <w:b/>
        </w:rPr>
      </w:pPr>
      <w:r w:rsidRPr="008C1810">
        <w:rPr>
          <w:b/>
        </w:rPr>
        <w:lastRenderedPageBreak/>
        <w:t>Weekly Group Rotations</w:t>
      </w:r>
    </w:p>
    <w:tbl>
      <w:tblPr>
        <w:tblStyle w:val="TableGrid"/>
        <w:tblW w:w="0" w:type="auto"/>
        <w:tblLook w:val="04A0" w:firstRow="1" w:lastRow="0" w:firstColumn="1" w:lastColumn="0" w:noHBand="0" w:noVBand="1"/>
      </w:tblPr>
      <w:tblGrid>
        <w:gridCol w:w="2776"/>
        <w:gridCol w:w="1071"/>
        <w:gridCol w:w="1019"/>
        <w:gridCol w:w="1019"/>
        <w:gridCol w:w="1019"/>
        <w:gridCol w:w="1071"/>
        <w:gridCol w:w="1071"/>
        <w:gridCol w:w="1069"/>
        <w:gridCol w:w="1071"/>
        <w:gridCol w:w="1071"/>
        <w:gridCol w:w="1023"/>
        <w:gridCol w:w="1311"/>
        <w:gridCol w:w="1023"/>
      </w:tblGrid>
      <w:tr w:rsidR="00630592" w:rsidTr="004D6934">
        <w:tc>
          <w:tcPr>
            <w:tcW w:w="2776" w:type="dxa"/>
            <w:shd w:val="clear" w:color="auto" w:fill="FF3399"/>
          </w:tcPr>
          <w:p w:rsidR="00630592" w:rsidRDefault="00630592" w:rsidP="004D6934">
            <w:r>
              <w:t>Odd Weeks</w:t>
            </w:r>
          </w:p>
        </w:tc>
        <w:tc>
          <w:tcPr>
            <w:tcW w:w="3109" w:type="dxa"/>
            <w:gridSpan w:val="3"/>
            <w:shd w:val="clear" w:color="auto" w:fill="FF3399"/>
          </w:tcPr>
          <w:p w:rsidR="00630592" w:rsidRDefault="00630592" w:rsidP="004D6934">
            <w:r>
              <w:t>Monday</w:t>
            </w:r>
          </w:p>
        </w:tc>
        <w:tc>
          <w:tcPr>
            <w:tcW w:w="3161" w:type="dxa"/>
            <w:gridSpan w:val="3"/>
            <w:shd w:val="clear" w:color="auto" w:fill="FF3399"/>
          </w:tcPr>
          <w:p w:rsidR="00630592" w:rsidRDefault="00630592" w:rsidP="004D6934">
            <w:r>
              <w:t>Tuesday</w:t>
            </w:r>
          </w:p>
        </w:tc>
        <w:tc>
          <w:tcPr>
            <w:tcW w:w="3211" w:type="dxa"/>
            <w:gridSpan w:val="3"/>
            <w:shd w:val="clear" w:color="auto" w:fill="FF3399"/>
          </w:tcPr>
          <w:p w:rsidR="00630592" w:rsidRDefault="00630592" w:rsidP="004D6934">
            <w:r>
              <w:t>Wednesday</w:t>
            </w:r>
          </w:p>
        </w:tc>
        <w:tc>
          <w:tcPr>
            <w:tcW w:w="3357" w:type="dxa"/>
            <w:gridSpan w:val="3"/>
            <w:shd w:val="clear" w:color="auto" w:fill="FF3399"/>
          </w:tcPr>
          <w:p w:rsidR="00630592" w:rsidRDefault="00630592" w:rsidP="004D6934">
            <w:r>
              <w:t>Thursday</w:t>
            </w:r>
          </w:p>
        </w:tc>
      </w:tr>
      <w:tr w:rsidR="00630592" w:rsidTr="004D6934">
        <w:tc>
          <w:tcPr>
            <w:tcW w:w="2776" w:type="dxa"/>
          </w:tcPr>
          <w:p w:rsidR="00630592" w:rsidRDefault="00630592" w:rsidP="004D6934">
            <w:r w:rsidRPr="003745BC">
              <w:rPr>
                <w:noProof/>
                <w:lang w:eastAsia="en-AU"/>
              </w:rPr>
              <w:drawing>
                <wp:anchor distT="0" distB="0" distL="114300" distR="114300" simplePos="0" relativeHeight="251700224" behindDoc="1" locked="0" layoutInCell="1" allowOverlap="1" wp14:anchorId="1ADF52B3" wp14:editId="0474548E">
                  <wp:simplePos x="0" y="0"/>
                  <wp:positionH relativeFrom="column">
                    <wp:posOffset>876300</wp:posOffset>
                  </wp:positionH>
                  <wp:positionV relativeFrom="paragraph">
                    <wp:posOffset>27305</wp:posOffset>
                  </wp:positionV>
                  <wp:extent cx="229235" cy="276225"/>
                  <wp:effectExtent l="0" t="0" r="0" b="9525"/>
                  <wp:wrapThrough wrapText="bothSides">
                    <wp:wrapPolygon edited="0">
                      <wp:start x="0" y="0"/>
                      <wp:lineTo x="0" y="20855"/>
                      <wp:lineTo x="19745" y="20855"/>
                      <wp:lineTo x="1974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val="0"/>
                              </a:ext>
                            </a:extLst>
                          </a:blip>
                          <a:srcRect l="15977" r="48520" b="50226"/>
                          <a:stretch/>
                        </pic:blipFill>
                        <pic:spPr bwMode="auto">
                          <a:xfrm>
                            <a:off x="0" y="0"/>
                            <a:ext cx="229235" cy="276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Monkeys</w:t>
            </w:r>
          </w:p>
          <w:p w:rsidR="00630592" w:rsidRDefault="00630592" w:rsidP="004D6934"/>
        </w:tc>
        <w:tc>
          <w:tcPr>
            <w:tcW w:w="1071" w:type="dxa"/>
            <w:shd w:val="clear" w:color="auto" w:fill="9999FF"/>
          </w:tcPr>
          <w:p w:rsidR="00630592" w:rsidRDefault="00630592" w:rsidP="004D6934">
            <w:r>
              <w:t>Engine Room</w:t>
            </w:r>
          </w:p>
        </w:tc>
        <w:tc>
          <w:tcPr>
            <w:tcW w:w="2038" w:type="dxa"/>
            <w:gridSpan w:val="2"/>
            <w:shd w:val="clear" w:color="auto" w:fill="FABF8F" w:themeFill="accent6" w:themeFillTint="99"/>
          </w:tcPr>
          <w:p w:rsidR="00630592" w:rsidRDefault="000524D1" w:rsidP="004D6934">
            <w:r>
              <w:t>Book Review</w:t>
            </w:r>
          </w:p>
        </w:tc>
        <w:tc>
          <w:tcPr>
            <w:tcW w:w="1019" w:type="dxa"/>
            <w:shd w:val="clear" w:color="auto" w:fill="B6DDE8" w:themeFill="accent5" w:themeFillTint="66"/>
          </w:tcPr>
          <w:p w:rsidR="00630592" w:rsidRDefault="00630592" w:rsidP="004D6934">
            <w:r>
              <w:t>Spelling</w:t>
            </w:r>
          </w:p>
        </w:tc>
        <w:tc>
          <w:tcPr>
            <w:tcW w:w="1071" w:type="dxa"/>
            <w:shd w:val="clear" w:color="auto" w:fill="C2D69B" w:themeFill="accent3" w:themeFillTint="99"/>
          </w:tcPr>
          <w:p w:rsidR="00630592" w:rsidRDefault="00630592" w:rsidP="004D6934">
            <w:r>
              <w:t>Grammar</w:t>
            </w:r>
          </w:p>
        </w:tc>
        <w:tc>
          <w:tcPr>
            <w:tcW w:w="1071" w:type="dxa"/>
            <w:shd w:val="clear" w:color="auto" w:fill="9999FF"/>
          </w:tcPr>
          <w:p w:rsidR="00630592" w:rsidRDefault="00630592" w:rsidP="004D6934">
            <w:r>
              <w:t>Engine Room</w:t>
            </w:r>
          </w:p>
        </w:tc>
        <w:tc>
          <w:tcPr>
            <w:tcW w:w="1069" w:type="dxa"/>
            <w:shd w:val="clear" w:color="auto" w:fill="FF9933"/>
          </w:tcPr>
          <w:p w:rsidR="00630592" w:rsidRDefault="00630592" w:rsidP="004D6934">
            <w:r>
              <w:t>Phonics</w:t>
            </w:r>
          </w:p>
        </w:tc>
        <w:tc>
          <w:tcPr>
            <w:tcW w:w="1071" w:type="dxa"/>
            <w:shd w:val="clear" w:color="auto" w:fill="00CCFF"/>
          </w:tcPr>
          <w:p w:rsidR="00630592" w:rsidRDefault="00630592" w:rsidP="004D6934">
            <w:r>
              <w:t>Reading Eggs</w:t>
            </w:r>
          </w:p>
        </w:tc>
        <w:tc>
          <w:tcPr>
            <w:tcW w:w="1071" w:type="dxa"/>
            <w:shd w:val="clear" w:color="auto" w:fill="9999FF"/>
          </w:tcPr>
          <w:p w:rsidR="00630592" w:rsidRDefault="00630592" w:rsidP="004D6934">
            <w:r>
              <w:t>Engine Room</w:t>
            </w:r>
          </w:p>
        </w:tc>
        <w:tc>
          <w:tcPr>
            <w:tcW w:w="1023" w:type="dxa"/>
            <w:shd w:val="clear" w:color="auto" w:fill="99FF66"/>
          </w:tcPr>
          <w:p w:rsidR="00630592" w:rsidRDefault="00630592" w:rsidP="004D6934">
            <w:r w:rsidRPr="00B63959">
              <w:t>Fine</w:t>
            </w:r>
            <w:r>
              <w:t xml:space="preserve"> Motor</w:t>
            </w:r>
          </w:p>
        </w:tc>
        <w:tc>
          <w:tcPr>
            <w:tcW w:w="1311" w:type="dxa"/>
            <w:shd w:val="clear" w:color="auto" w:fill="FF6699"/>
          </w:tcPr>
          <w:p w:rsidR="00630592" w:rsidRDefault="00630592" w:rsidP="004D6934">
            <w:r>
              <w:t>Game</w:t>
            </w:r>
          </w:p>
        </w:tc>
        <w:tc>
          <w:tcPr>
            <w:tcW w:w="1023" w:type="dxa"/>
            <w:shd w:val="clear" w:color="auto" w:fill="9999FF"/>
          </w:tcPr>
          <w:p w:rsidR="00630592" w:rsidRDefault="00630592" w:rsidP="004D6934">
            <w:r>
              <w:t>Engine Room</w:t>
            </w:r>
          </w:p>
        </w:tc>
      </w:tr>
      <w:tr w:rsidR="00630592" w:rsidTr="004D6934">
        <w:tc>
          <w:tcPr>
            <w:tcW w:w="2776" w:type="dxa"/>
          </w:tcPr>
          <w:p w:rsidR="00630592" w:rsidRDefault="00630592" w:rsidP="004D6934">
            <w:r>
              <w:t>Gorillas</w:t>
            </w:r>
          </w:p>
          <w:p w:rsidR="00630592" w:rsidRDefault="00630592" w:rsidP="004D6934">
            <w:r w:rsidRPr="003745BC">
              <w:rPr>
                <w:noProof/>
                <w:lang w:eastAsia="en-AU"/>
              </w:rPr>
              <w:drawing>
                <wp:anchor distT="0" distB="0" distL="114300" distR="114300" simplePos="0" relativeHeight="251701248" behindDoc="1" locked="0" layoutInCell="1" allowOverlap="1" wp14:anchorId="2422CF99" wp14:editId="6682ED75">
                  <wp:simplePos x="0" y="0"/>
                  <wp:positionH relativeFrom="column">
                    <wp:posOffset>850265</wp:posOffset>
                  </wp:positionH>
                  <wp:positionV relativeFrom="paragraph">
                    <wp:posOffset>-159385</wp:posOffset>
                  </wp:positionV>
                  <wp:extent cx="247650" cy="288925"/>
                  <wp:effectExtent l="19050" t="19050" r="19050" b="15875"/>
                  <wp:wrapThrough wrapText="bothSides">
                    <wp:wrapPolygon edited="0">
                      <wp:start x="15679" y="-1226"/>
                      <wp:lineTo x="-915" y="-1955"/>
                      <wp:lineTo x="-2276" y="20802"/>
                      <wp:lineTo x="15976" y="21604"/>
                      <wp:lineTo x="19295" y="21750"/>
                      <wp:lineTo x="21295" y="16134"/>
                      <wp:lineTo x="22316" y="-934"/>
                      <wp:lineTo x="15679" y="-1226"/>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extLst>
                              <a:ext uri="{28A0092B-C50C-407E-A947-70E740481C1C}">
                                <a14:useLocalDpi xmlns:a14="http://schemas.microsoft.com/office/drawing/2010/main" val="0"/>
                              </a:ext>
                            </a:extLst>
                          </a:blip>
                          <a:srcRect l="50450" t="52199" r="17117"/>
                          <a:stretch/>
                        </pic:blipFill>
                        <pic:spPr bwMode="auto">
                          <a:xfrm rot="21423828" flipV="1">
                            <a:off x="0" y="0"/>
                            <a:ext cx="247650" cy="288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071" w:type="dxa"/>
            <w:shd w:val="clear" w:color="auto" w:fill="B6DDE8" w:themeFill="accent5" w:themeFillTint="66"/>
          </w:tcPr>
          <w:p w:rsidR="00630592" w:rsidRDefault="00630592" w:rsidP="004D6934">
            <w:r>
              <w:t>Spelling</w:t>
            </w:r>
          </w:p>
        </w:tc>
        <w:tc>
          <w:tcPr>
            <w:tcW w:w="1019" w:type="dxa"/>
            <w:shd w:val="clear" w:color="auto" w:fill="9999FF"/>
          </w:tcPr>
          <w:p w:rsidR="00630592" w:rsidRDefault="00630592" w:rsidP="004D6934">
            <w:r>
              <w:t>Engine Room</w:t>
            </w:r>
          </w:p>
        </w:tc>
        <w:tc>
          <w:tcPr>
            <w:tcW w:w="1019" w:type="dxa"/>
            <w:shd w:val="clear" w:color="auto" w:fill="FFFF66"/>
          </w:tcPr>
          <w:p w:rsidR="00630592" w:rsidRDefault="00630592" w:rsidP="004D6934">
            <w:r>
              <w:t>Comp in a Box</w:t>
            </w:r>
          </w:p>
        </w:tc>
        <w:tc>
          <w:tcPr>
            <w:tcW w:w="2090" w:type="dxa"/>
            <w:gridSpan w:val="2"/>
            <w:shd w:val="clear" w:color="auto" w:fill="FABF8F" w:themeFill="accent6" w:themeFillTint="99"/>
          </w:tcPr>
          <w:p w:rsidR="00630592" w:rsidRDefault="000524D1" w:rsidP="004D6934">
            <w:r>
              <w:t>Book Review</w:t>
            </w:r>
          </w:p>
        </w:tc>
        <w:tc>
          <w:tcPr>
            <w:tcW w:w="1071" w:type="dxa"/>
            <w:shd w:val="clear" w:color="auto" w:fill="C2D69B" w:themeFill="accent3" w:themeFillTint="99"/>
          </w:tcPr>
          <w:p w:rsidR="00630592" w:rsidRDefault="00630592" w:rsidP="004D6934">
            <w:r>
              <w:t>Grammar</w:t>
            </w:r>
          </w:p>
        </w:tc>
        <w:tc>
          <w:tcPr>
            <w:tcW w:w="1069" w:type="dxa"/>
            <w:shd w:val="clear" w:color="auto" w:fill="9999FF"/>
          </w:tcPr>
          <w:p w:rsidR="00630592" w:rsidRDefault="00630592" w:rsidP="004D6934">
            <w:r>
              <w:t>Engine Room</w:t>
            </w:r>
          </w:p>
        </w:tc>
        <w:tc>
          <w:tcPr>
            <w:tcW w:w="1071" w:type="dxa"/>
            <w:shd w:val="clear" w:color="auto" w:fill="FF9933"/>
          </w:tcPr>
          <w:p w:rsidR="00630592" w:rsidRDefault="00630592" w:rsidP="004D6934">
            <w:r>
              <w:t>Phonics</w:t>
            </w:r>
          </w:p>
        </w:tc>
        <w:tc>
          <w:tcPr>
            <w:tcW w:w="1071" w:type="dxa"/>
            <w:shd w:val="clear" w:color="auto" w:fill="00CCFF"/>
          </w:tcPr>
          <w:p w:rsidR="00630592" w:rsidRDefault="00630592" w:rsidP="004D6934">
            <w:r>
              <w:t>Reading Eggs</w:t>
            </w:r>
          </w:p>
        </w:tc>
        <w:tc>
          <w:tcPr>
            <w:tcW w:w="1023" w:type="dxa"/>
            <w:shd w:val="clear" w:color="auto" w:fill="FF6699"/>
          </w:tcPr>
          <w:p w:rsidR="00630592" w:rsidRDefault="00630592" w:rsidP="004D6934">
            <w:r>
              <w:t>Game</w:t>
            </w:r>
          </w:p>
        </w:tc>
        <w:tc>
          <w:tcPr>
            <w:tcW w:w="1311" w:type="dxa"/>
            <w:shd w:val="clear" w:color="auto" w:fill="99FF66"/>
          </w:tcPr>
          <w:p w:rsidR="00630592" w:rsidRDefault="00630592" w:rsidP="004D6934">
            <w:r>
              <w:t>Fine Motor</w:t>
            </w:r>
          </w:p>
        </w:tc>
        <w:tc>
          <w:tcPr>
            <w:tcW w:w="1023" w:type="dxa"/>
            <w:shd w:val="clear" w:color="auto" w:fill="00CCFF"/>
          </w:tcPr>
          <w:p w:rsidR="00630592" w:rsidRDefault="00630592" w:rsidP="004D6934">
            <w:r>
              <w:t>Read Eggs</w:t>
            </w:r>
          </w:p>
        </w:tc>
      </w:tr>
      <w:tr w:rsidR="00630592" w:rsidTr="004D6934">
        <w:tc>
          <w:tcPr>
            <w:tcW w:w="2776" w:type="dxa"/>
          </w:tcPr>
          <w:p w:rsidR="00630592" w:rsidRDefault="00630592" w:rsidP="004D6934">
            <w:r>
              <w:t>Tigers</w:t>
            </w:r>
          </w:p>
          <w:p w:rsidR="00630592" w:rsidRDefault="00630592" w:rsidP="004D6934">
            <w:r w:rsidRPr="003745BC">
              <w:rPr>
                <w:noProof/>
                <w:lang w:eastAsia="en-AU"/>
              </w:rPr>
              <w:drawing>
                <wp:anchor distT="0" distB="0" distL="114300" distR="114300" simplePos="0" relativeHeight="251702272" behindDoc="1" locked="0" layoutInCell="1" allowOverlap="1" wp14:anchorId="2FA82568" wp14:editId="60AFD082">
                  <wp:simplePos x="0" y="0"/>
                  <wp:positionH relativeFrom="column">
                    <wp:posOffset>825500</wp:posOffset>
                  </wp:positionH>
                  <wp:positionV relativeFrom="paragraph">
                    <wp:posOffset>-132080</wp:posOffset>
                  </wp:positionV>
                  <wp:extent cx="273050" cy="323850"/>
                  <wp:effectExtent l="0" t="0" r="0" b="0"/>
                  <wp:wrapThrough wrapText="bothSides">
                    <wp:wrapPolygon edited="0">
                      <wp:start x="0" y="0"/>
                      <wp:lineTo x="0" y="20329"/>
                      <wp:lineTo x="19591" y="20329"/>
                      <wp:lineTo x="1959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28A0092B-C50C-407E-A947-70E740481C1C}">
                                <a14:useLocalDpi xmlns:a14="http://schemas.microsoft.com/office/drawing/2010/main" val="0"/>
                              </a:ext>
                            </a:extLst>
                          </a:blip>
                          <a:srcRect l="49782" t="53095" r="17467"/>
                          <a:stretch/>
                        </pic:blipFill>
                        <pic:spPr bwMode="auto">
                          <a:xfrm flipV="1">
                            <a:off x="0" y="0"/>
                            <a:ext cx="273050"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071" w:type="dxa"/>
            <w:shd w:val="clear" w:color="auto" w:fill="C2D69B" w:themeFill="accent3" w:themeFillTint="99"/>
          </w:tcPr>
          <w:p w:rsidR="00630592" w:rsidRDefault="00630592" w:rsidP="004D6934">
            <w:r>
              <w:t>Grammar</w:t>
            </w:r>
          </w:p>
        </w:tc>
        <w:tc>
          <w:tcPr>
            <w:tcW w:w="1019" w:type="dxa"/>
            <w:shd w:val="clear" w:color="auto" w:fill="B6DDE8" w:themeFill="accent5" w:themeFillTint="66"/>
          </w:tcPr>
          <w:p w:rsidR="00630592" w:rsidRDefault="00630592" w:rsidP="004D6934">
            <w:r>
              <w:t>Spelling</w:t>
            </w:r>
          </w:p>
        </w:tc>
        <w:tc>
          <w:tcPr>
            <w:tcW w:w="1019" w:type="dxa"/>
            <w:shd w:val="clear" w:color="auto" w:fill="9999FF"/>
          </w:tcPr>
          <w:p w:rsidR="00630592" w:rsidRDefault="00630592" w:rsidP="004D6934">
            <w:r>
              <w:t>Engine Room</w:t>
            </w:r>
          </w:p>
        </w:tc>
        <w:tc>
          <w:tcPr>
            <w:tcW w:w="1019" w:type="dxa"/>
            <w:shd w:val="clear" w:color="auto" w:fill="99FF66"/>
          </w:tcPr>
          <w:p w:rsidR="00630592" w:rsidRDefault="00630592" w:rsidP="004D6934">
            <w:r>
              <w:t>Fine Motor</w:t>
            </w:r>
          </w:p>
        </w:tc>
        <w:tc>
          <w:tcPr>
            <w:tcW w:w="1071" w:type="dxa"/>
            <w:shd w:val="clear" w:color="auto" w:fill="00CCFF"/>
          </w:tcPr>
          <w:p w:rsidR="00630592" w:rsidRDefault="00630592" w:rsidP="004D6934">
            <w:r>
              <w:t>Read Eggs</w:t>
            </w:r>
          </w:p>
        </w:tc>
        <w:tc>
          <w:tcPr>
            <w:tcW w:w="1071" w:type="dxa"/>
            <w:shd w:val="clear" w:color="auto" w:fill="FF6699"/>
          </w:tcPr>
          <w:p w:rsidR="00630592" w:rsidRDefault="00630592" w:rsidP="004D6934">
            <w:r>
              <w:t>Game</w:t>
            </w:r>
          </w:p>
        </w:tc>
        <w:tc>
          <w:tcPr>
            <w:tcW w:w="1069" w:type="dxa"/>
            <w:shd w:val="clear" w:color="auto" w:fill="FFFF66"/>
          </w:tcPr>
          <w:p w:rsidR="00630592" w:rsidRDefault="00630592" w:rsidP="004D6934">
            <w:r>
              <w:t>Comp in a Box</w:t>
            </w:r>
          </w:p>
        </w:tc>
        <w:tc>
          <w:tcPr>
            <w:tcW w:w="1071" w:type="dxa"/>
            <w:shd w:val="clear" w:color="auto" w:fill="9999FF"/>
          </w:tcPr>
          <w:p w:rsidR="00630592" w:rsidRDefault="00630592" w:rsidP="004D6934">
            <w:r>
              <w:t>Engine Room</w:t>
            </w:r>
          </w:p>
        </w:tc>
        <w:tc>
          <w:tcPr>
            <w:tcW w:w="1071" w:type="dxa"/>
            <w:shd w:val="clear" w:color="auto" w:fill="FF9933"/>
          </w:tcPr>
          <w:p w:rsidR="00630592" w:rsidRDefault="00630592" w:rsidP="004D6934">
            <w:r>
              <w:t>Phonics</w:t>
            </w:r>
          </w:p>
        </w:tc>
        <w:tc>
          <w:tcPr>
            <w:tcW w:w="1023" w:type="dxa"/>
            <w:shd w:val="clear" w:color="auto" w:fill="00CCFF"/>
          </w:tcPr>
          <w:p w:rsidR="00630592" w:rsidRDefault="00630592" w:rsidP="004D6934">
            <w:r>
              <w:t>Reading Eggs</w:t>
            </w:r>
          </w:p>
        </w:tc>
        <w:tc>
          <w:tcPr>
            <w:tcW w:w="2334" w:type="dxa"/>
            <w:gridSpan w:val="2"/>
            <w:shd w:val="clear" w:color="auto" w:fill="FABF8F" w:themeFill="accent6" w:themeFillTint="99"/>
          </w:tcPr>
          <w:p w:rsidR="00630592" w:rsidRDefault="000524D1" w:rsidP="004D6934">
            <w:r>
              <w:t>Book Review</w:t>
            </w:r>
          </w:p>
        </w:tc>
      </w:tr>
      <w:tr w:rsidR="00630592" w:rsidTr="004D6934">
        <w:tc>
          <w:tcPr>
            <w:tcW w:w="2776" w:type="dxa"/>
          </w:tcPr>
          <w:p w:rsidR="00630592" w:rsidRDefault="00630592" w:rsidP="004D6934">
            <w:r>
              <w:t>Elephants</w:t>
            </w:r>
          </w:p>
          <w:p w:rsidR="00630592" w:rsidRDefault="00630592" w:rsidP="004D6934">
            <w:r w:rsidRPr="00B517A9">
              <w:rPr>
                <w:noProof/>
                <w:lang w:eastAsia="en-AU"/>
              </w:rPr>
              <w:drawing>
                <wp:anchor distT="0" distB="0" distL="114300" distR="114300" simplePos="0" relativeHeight="251703296" behindDoc="1" locked="0" layoutInCell="1" allowOverlap="1" wp14:anchorId="00FA2CC1" wp14:editId="189387E3">
                  <wp:simplePos x="0" y="0"/>
                  <wp:positionH relativeFrom="column">
                    <wp:posOffset>828675</wp:posOffset>
                  </wp:positionH>
                  <wp:positionV relativeFrom="paragraph">
                    <wp:posOffset>-170815</wp:posOffset>
                  </wp:positionV>
                  <wp:extent cx="260350" cy="314325"/>
                  <wp:effectExtent l="0" t="0" r="6350" b="9525"/>
                  <wp:wrapThrough wrapText="bothSides">
                    <wp:wrapPolygon edited="0">
                      <wp:start x="0" y="0"/>
                      <wp:lineTo x="0" y="20945"/>
                      <wp:lineTo x="20546" y="20945"/>
                      <wp:lineTo x="2054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16711" r="48659" b="41791"/>
                          <a:stretch/>
                        </pic:blipFill>
                        <pic:spPr bwMode="auto">
                          <a:xfrm>
                            <a:off x="0" y="0"/>
                            <a:ext cx="260350" cy="31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071" w:type="dxa"/>
            <w:shd w:val="clear" w:color="auto" w:fill="FF6699"/>
          </w:tcPr>
          <w:p w:rsidR="00630592" w:rsidRDefault="00630592" w:rsidP="004D6934">
            <w:r>
              <w:t>Game</w:t>
            </w:r>
          </w:p>
        </w:tc>
        <w:tc>
          <w:tcPr>
            <w:tcW w:w="1019" w:type="dxa"/>
            <w:shd w:val="clear" w:color="auto" w:fill="00CCFF"/>
          </w:tcPr>
          <w:p w:rsidR="00630592" w:rsidRDefault="00630592" w:rsidP="004D6934">
            <w:r>
              <w:t>Read. Eggs</w:t>
            </w:r>
          </w:p>
        </w:tc>
        <w:tc>
          <w:tcPr>
            <w:tcW w:w="1019" w:type="dxa"/>
            <w:shd w:val="clear" w:color="auto" w:fill="B6DDE8" w:themeFill="accent5" w:themeFillTint="66"/>
          </w:tcPr>
          <w:p w:rsidR="00630592" w:rsidRDefault="00630592" w:rsidP="004D6934">
            <w:r>
              <w:t>Spelling</w:t>
            </w:r>
          </w:p>
        </w:tc>
        <w:tc>
          <w:tcPr>
            <w:tcW w:w="1019" w:type="dxa"/>
            <w:shd w:val="clear" w:color="auto" w:fill="9999FF"/>
          </w:tcPr>
          <w:p w:rsidR="00630592" w:rsidRDefault="00630592" w:rsidP="004D6934">
            <w:r>
              <w:t>Engine Roo</w:t>
            </w:r>
            <w:r w:rsidRPr="00642840">
              <w:rPr>
                <w:shd w:val="clear" w:color="auto" w:fill="9999FF"/>
              </w:rPr>
              <w:t>m</w:t>
            </w:r>
          </w:p>
        </w:tc>
        <w:tc>
          <w:tcPr>
            <w:tcW w:w="1071" w:type="dxa"/>
            <w:shd w:val="clear" w:color="auto" w:fill="FFFF66"/>
          </w:tcPr>
          <w:p w:rsidR="00630592" w:rsidRDefault="00630592" w:rsidP="004D6934">
            <w:r>
              <w:t>Comp in a Box</w:t>
            </w:r>
          </w:p>
        </w:tc>
        <w:tc>
          <w:tcPr>
            <w:tcW w:w="1071" w:type="dxa"/>
            <w:shd w:val="clear" w:color="auto" w:fill="99FF66"/>
          </w:tcPr>
          <w:p w:rsidR="00630592" w:rsidRDefault="00630592" w:rsidP="004D6934">
            <w:r>
              <w:t>Fine Motor</w:t>
            </w:r>
          </w:p>
        </w:tc>
        <w:tc>
          <w:tcPr>
            <w:tcW w:w="2140" w:type="dxa"/>
            <w:gridSpan w:val="2"/>
            <w:shd w:val="clear" w:color="auto" w:fill="FABF8F" w:themeFill="accent6" w:themeFillTint="99"/>
          </w:tcPr>
          <w:p w:rsidR="00630592" w:rsidRDefault="000524D1" w:rsidP="004D6934">
            <w:r>
              <w:t>Book Review</w:t>
            </w:r>
          </w:p>
        </w:tc>
        <w:tc>
          <w:tcPr>
            <w:tcW w:w="1071" w:type="dxa"/>
            <w:shd w:val="clear" w:color="auto" w:fill="C2D69B" w:themeFill="accent3" w:themeFillTint="99"/>
          </w:tcPr>
          <w:p w:rsidR="00630592" w:rsidRDefault="00630592" w:rsidP="004D6934">
            <w:r>
              <w:t>Grammar</w:t>
            </w:r>
          </w:p>
        </w:tc>
        <w:tc>
          <w:tcPr>
            <w:tcW w:w="1023" w:type="dxa"/>
            <w:shd w:val="clear" w:color="auto" w:fill="9999FF"/>
          </w:tcPr>
          <w:p w:rsidR="00630592" w:rsidRDefault="00630592" w:rsidP="004D6934">
            <w:r>
              <w:t>Engine Room</w:t>
            </w:r>
          </w:p>
        </w:tc>
        <w:tc>
          <w:tcPr>
            <w:tcW w:w="1311" w:type="dxa"/>
            <w:shd w:val="clear" w:color="auto" w:fill="FF9933"/>
          </w:tcPr>
          <w:p w:rsidR="00630592" w:rsidRDefault="00630592" w:rsidP="004D6934">
            <w:r>
              <w:t>Phonics</w:t>
            </w:r>
          </w:p>
        </w:tc>
        <w:tc>
          <w:tcPr>
            <w:tcW w:w="1023" w:type="dxa"/>
            <w:shd w:val="clear" w:color="auto" w:fill="00CCFF"/>
          </w:tcPr>
          <w:p w:rsidR="00630592" w:rsidRDefault="00630592" w:rsidP="004D6934">
            <w:r>
              <w:t>Reading Eggs</w:t>
            </w:r>
          </w:p>
        </w:tc>
      </w:tr>
      <w:tr w:rsidR="00630592" w:rsidTr="004D6934">
        <w:tc>
          <w:tcPr>
            <w:tcW w:w="2776" w:type="dxa"/>
          </w:tcPr>
          <w:p w:rsidR="00630592" w:rsidRDefault="00630592" w:rsidP="004D6934">
            <w:r w:rsidRPr="003745BC">
              <w:rPr>
                <w:noProof/>
                <w:lang w:eastAsia="en-AU"/>
              </w:rPr>
              <w:drawing>
                <wp:anchor distT="0" distB="0" distL="114300" distR="114300" simplePos="0" relativeHeight="251704320" behindDoc="1" locked="0" layoutInCell="1" allowOverlap="1" wp14:anchorId="4874B8DB" wp14:editId="40E48904">
                  <wp:simplePos x="0" y="0"/>
                  <wp:positionH relativeFrom="column">
                    <wp:posOffset>828675</wp:posOffset>
                  </wp:positionH>
                  <wp:positionV relativeFrom="paragraph">
                    <wp:posOffset>15240</wp:posOffset>
                  </wp:positionV>
                  <wp:extent cx="255905" cy="276225"/>
                  <wp:effectExtent l="0" t="0" r="0" b="9525"/>
                  <wp:wrapThrough wrapText="bothSides">
                    <wp:wrapPolygon edited="0">
                      <wp:start x="0" y="0"/>
                      <wp:lineTo x="0" y="20855"/>
                      <wp:lineTo x="19295" y="20855"/>
                      <wp:lineTo x="19295"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17127" t="1" r="48066" b="51380"/>
                          <a:stretch/>
                        </pic:blipFill>
                        <pic:spPr bwMode="auto">
                          <a:xfrm>
                            <a:off x="0" y="0"/>
                            <a:ext cx="255905" cy="276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Giraffes</w:t>
            </w:r>
          </w:p>
          <w:p w:rsidR="00630592" w:rsidRDefault="00630592" w:rsidP="004D6934"/>
        </w:tc>
        <w:tc>
          <w:tcPr>
            <w:tcW w:w="1071" w:type="dxa"/>
            <w:shd w:val="clear" w:color="auto" w:fill="FFFF66"/>
          </w:tcPr>
          <w:p w:rsidR="00630592" w:rsidRDefault="00630592" w:rsidP="004D6934">
            <w:r>
              <w:t>Comp in a Box</w:t>
            </w:r>
          </w:p>
        </w:tc>
        <w:tc>
          <w:tcPr>
            <w:tcW w:w="1019" w:type="dxa"/>
            <w:shd w:val="clear" w:color="auto" w:fill="FF6699"/>
          </w:tcPr>
          <w:p w:rsidR="00630592" w:rsidRDefault="00630592" w:rsidP="004D6934">
            <w:r>
              <w:t>Game</w:t>
            </w:r>
          </w:p>
        </w:tc>
        <w:tc>
          <w:tcPr>
            <w:tcW w:w="1019" w:type="dxa"/>
            <w:shd w:val="clear" w:color="auto" w:fill="99FF66"/>
          </w:tcPr>
          <w:p w:rsidR="00630592" w:rsidRDefault="00630592" w:rsidP="004D6934">
            <w:r>
              <w:t>Fine Motor</w:t>
            </w:r>
          </w:p>
        </w:tc>
        <w:tc>
          <w:tcPr>
            <w:tcW w:w="1019" w:type="dxa"/>
            <w:shd w:val="clear" w:color="auto" w:fill="B6DDE8" w:themeFill="accent5" w:themeFillTint="66"/>
          </w:tcPr>
          <w:p w:rsidR="00630592" w:rsidRDefault="00630592" w:rsidP="004D6934">
            <w:r>
              <w:t>Spelling</w:t>
            </w:r>
          </w:p>
        </w:tc>
        <w:tc>
          <w:tcPr>
            <w:tcW w:w="1071" w:type="dxa"/>
            <w:shd w:val="clear" w:color="auto" w:fill="9999FF"/>
          </w:tcPr>
          <w:p w:rsidR="00630592" w:rsidRDefault="00630592" w:rsidP="004D6934">
            <w:r>
              <w:t>Engine Room</w:t>
            </w:r>
          </w:p>
        </w:tc>
        <w:tc>
          <w:tcPr>
            <w:tcW w:w="1071" w:type="dxa"/>
            <w:shd w:val="clear" w:color="auto" w:fill="00CCFF"/>
          </w:tcPr>
          <w:p w:rsidR="00630592" w:rsidRDefault="00630592" w:rsidP="004D6934">
            <w:r>
              <w:t>Read Eggs</w:t>
            </w:r>
          </w:p>
        </w:tc>
        <w:tc>
          <w:tcPr>
            <w:tcW w:w="1069" w:type="dxa"/>
            <w:shd w:val="clear" w:color="auto" w:fill="00CCFF"/>
          </w:tcPr>
          <w:p w:rsidR="00630592" w:rsidRDefault="00630592" w:rsidP="004D6934">
            <w:r>
              <w:t>Reading Eggs</w:t>
            </w:r>
          </w:p>
        </w:tc>
        <w:tc>
          <w:tcPr>
            <w:tcW w:w="1071" w:type="dxa"/>
            <w:shd w:val="clear" w:color="auto" w:fill="C2D69B" w:themeFill="accent3" w:themeFillTint="99"/>
          </w:tcPr>
          <w:p w:rsidR="00630592" w:rsidRDefault="00630592" w:rsidP="004D6934">
            <w:r>
              <w:t>Grammar</w:t>
            </w:r>
          </w:p>
        </w:tc>
        <w:tc>
          <w:tcPr>
            <w:tcW w:w="2094" w:type="dxa"/>
            <w:gridSpan w:val="2"/>
            <w:shd w:val="clear" w:color="auto" w:fill="FABF8F" w:themeFill="accent6" w:themeFillTint="99"/>
          </w:tcPr>
          <w:p w:rsidR="00630592" w:rsidRDefault="000524D1" w:rsidP="004D6934">
            <w:r>
              <w:t>Book Review</w:t>
            </w:r>
          </w:p>
        </w:tc>
        <w:tc>
          <w:tcPr>
            <w:tcW w:w="1311" w:type="dxa"/>
            <w:shd w:val="clear" w:color="auto" w:fill="9999FF"/>
          </w:tcPr>
          <w:p w:rsidR="00630592" w:rsidRDefault="00630592" w:rsidP="004D6934">
            <w:r>
              <w:t>Engine Room</w:t>
            </w:r>
          </w:p>
        </w:tc>
        <w:tc>
          <w:tcPr>
            <w:tcW w:w="1023" w:type="dxa"/>
            <w:shd w:val="clear" w:color="auto" w:fill="FF9933"/>
          </w:tcPr>
          <w:p w:rsidR="00630592" w:rsidRDefault="00630592" w:rsidP="004D6934">
            <w:r>
              <w:t>Phonics</w:t>
            </w:r>
          </w:p>
        </w:tc>
      </w:tr>
    </w:tbl>
    <w:p w:rsidR="00B00788" w:rsidRDefault="00B00788"/>
    <w:tbl>
      <w:tblPr>
        <w:tblStyle w:val="TableGrid"/>
        <w:tblpPr w:leftFromText="180" w:rightFromText="180" w:vertAnchor="text" w:horzAnchor="margin" w:tblpY="359"/>
        <w:tblW w:w="0" w:type="auto"/>
        <w:tblLayout w:type="fixed"/>
        <w:tblLook w:val="04A0" w:firstRow="1" w:lastRow="0" w:firstColumn="1" w:lastColumn="0" w:noHBand="0" w:noVBand="1"/>
      </w:tblPr>
      <w:tblGrid>
        <w:gridCol w:w="2730"/>
        <w:gridCol w:w="1071"/>
        <w:gridCol w:w="998"/>
        <w:gridCol w:w="1071"/>
        <w:gridCol w:w="1016"/>
        <w:gridCol w:w="1071"/>
        <w:gridCol w:w="1016"/>
        <w:gridCol w:w="1016"/>
        <w:gridCol w:w="1003"/>
        <w:gridCol w:w="1071"/>
        <w:gridCol w:w="1071"/>
        <w:gridCol w:w="1433"/>
        <w:gridCol w:w="1047"/>
      </w:tblGrid>
      <w:tr w:rsidR="00630592" w:rsidTr="004D6934">
        <w:tc>
          <w:tcPr>
            <w:tcW w:w="2730" w:type="dxa"/>
            <w:shd w:val="clear" w:color="auto" w:fill="FF3399"/>
          </w:tcPr>
          <w:p w:rsidR="00630592" w:rsidRDefault="00630592" w:rsidP="004D6934">
            <w:r>
              <w:t>Even Weeks</w:t>
            </w:r>
          </w:p>
        </w:tc>
        <w:tc>
          <w:tcPr>
            <w:tcW w:w="3140" w:type="dxa"/>
            <w:gridSpan w:val="3"/>
            <w:shd w:val="clear" w:color="auto" w:fill="FF3399"/>
          </w:tcPr>
          <w:p w:rsidR="00630592" w:rsidRDefault="00630592" w:rsidP="004D6934">
            <w:r>
              <w:t>Monday</w:t>
            </w:r>
          </w:p>
        </w:tc>
        <w:tc>
          <w:tcPr>
            <w:tcW w:w="3103" w:type="dxa"/>
            <w:gridSpan w:val="3"/>
            <w:shd w:val="clear" w:color="auto" w:fill="FF3399"/>
          </w:tcPr>
          <w:p w:rsidR="00630592" w:rsidRDefault="00630592" w:rsidP="004D6934">
            <w:r>
              <w:t>Tuesday</w:t>
            </w:r>
          </w:p>
        </w:tc>
        <w:tc>
          <w:tcPr>
            <w:tcW w:w="3090" w:type="dxa"/>
            <w:gridSpan w:val="3"/>
            <w:shd w:val="clear" w:color="auto" w:fill="FF3399"/>
          </w:tcPr>
          <w:p w:rsidR="00630592" w:rsidRDefault="00630592" w:rsidP="004D6934">
            <w:r>
              <w:t>Wednesday</w:t>
            </w:r>
          </w:p>
        </w:tc>
        <w:tc>
          <w:tcPr>
            <w:tcW w:w="3551" w:type="dxa"/>
            <w:gridSpan w:val="3"/>
            <w:shd w:val="clear" w:color="auto" w:fill="FF3399"/>
          </w:tcPr>
          <w:p w:rsidR="00630592" w:rsidRDefault="00630592" w:rsidP="004D6934">
            <w:r>
              <w:t>Thursday</w:t>
            </w:r>
          </w:p>
        </w:tc>
      </w:tr>
      <w:tr w:rsidR="00630592" w:rsidTr="004D6934">
        <w:tc>
          <w:tcPr>
            <w:tcW w:w="2730" w:type="dxa"/>
          </w:tcPr>
          <w:p w:rsidR="00630592" w:rsidRDefault="00630592" w:rsidP="004D6934">
            <w:r w:rsidRPr="003745BC">
              <w:rPr>
                <w:noProof/>
                <w:lang w:eastAsia="en-AU"/>
              </w:rPr>
              <w:drawing>
                <wp:anchor distT="0" distB="0" distL="114300" distR="114300" simplePos="0" relativeHeight="251706368" behindDoc="1" locked="0" layoutInCell="1" allowOverlap="1" wp14:anchorId="3A783AEC" wp14:editId="31794754">
                  <wp:simplePos x="0" y="0"/>
                  <wp:positionH relativeFrom="column">
                    <wp:posOffset>800100</wp:posOffset>
                  </wp:positionH>
                  <wp:positionV relativeFrom="paragraph">
                    <wp:posOffset>0</wp:posOffset>
                  </wp:positionV>
                  <wp:extent cx="229235" cy="276225"/>
                  <wp:effectExtent l="0" t="0" r="0" b="9525"/>
                  <wp:wrapThrough wrapText="bothSides">
                    <wp:wrapPolygon edited="0">
                      <wp:start x="0" y="0"/>
                      <wp:lineTo x="0" y="20855"/>
                      <wp:lineTo x="19745" y="20855"/>
                      <wp:lineTo x="1974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val="0"/>
                              </a:ext>
                            </a:extLst>
                          </a:blip>
                          <a:srcRect l="15977" r="48520" b="50226"/>
                          <a:stretch/>
                        </pic:blipFill>
                        <pic:spPr bwMode="auto">
                          <a:xfrm>
                            <a:off x="0" y="0"/>
                            <a:ext cx="229235" cy="276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Monkeys</w:t>
            </w:r>
          </w:p>
          <w:p w:rsidR="00630592" w:rsidRDefault="00630592" w:rsidP="004D6934"/>
        </w:tc>
        <w:tc>
          <w:tcPr>
            <w:tcW w:w="2069" w:type="dxa"/>
            <w:gridSpan w:val="2"/>
            <w:shd w:val="clear" w:color="auto" w:fill="FF5050"/>
          </w:tcPr>
          <w:p w:rsidR="00630592" w:rsidRDefault="00630592" w:rsidP="004D6934">
            <w:r>
              <w:t>Free Writing</w:t>
            </w:r>
          </w:p>
        </w:tc>
        <w:tc>
          <w:tcPr>
            <w:tcW w:w="1071" w:type="dxa"/>
            <w:shd w:val="clear" w:color="auto" w:fill="9999FF"/>
          </w:tcPr>
          <w:p w:rsidR="00630592" w:rsidRDefault="00630592" w:rsidP="004D6934">
            <w:r>
              <w:t>Engine Room</w:t>
            </w:r>
          </w:p>
        </w:tc>
        <w:tc>
          <w:tcPr>
            <w:tcW w:w="1016" w:type="dxa"/>
            <w:shd w:val="clear" w:color="auto" w:fill="B6DDE8" w:themeFill="accent5" w:themeFillTint="66"/>
          </w:tcPr>
          <w:p w:rsidR="00630592" w:rsidRDefault="00630592" w:rsidP="004D6934">
            <w:r>
              <w:t>Spelling</w:t>
            </w:r>
          </w:p>
        </w:tc>
        <w:tc>
          <w:tcPr>
            <w:tcW w:w="1071" w:type="dxa"/>
            <w:shd w:val="clear" w:color="auto" w:fill="66FF99"/>
          </w:tcPr>
          <w:p w:rsidR="00630592" w:rsidRDefault="00630592" w:rsidP="004D6934">
            <w:r>
              <w:t>Grammar</w:t>
            </w:r>
          </w:p>
        </w:tc>
        <w:tc>
          <w:tcPr>
            <w:tcW w:w="1016" w:type="dxa"/>
            <w:shd w:val="clear" w:color="auto" w:fill="9999FF"/>
          </w:tcPr>
          <w:p w:rsidR="00630592" w:rsidRDefault="00630592" w:rsidP="004D6934">
            <w:r>
              <w:t>Engine Room</w:t>
            </w:r>
          </w:p>
        </w:tc>
        <w:tc>
          <w:tcPr>
            <w:tcW w:w="1016" w:type="dxa"/>
            <w:shd w:val="clear" w:color="auto" w:fill="9999FF"/>
          </w:tcPr>
          <w:p w:rsidR="00630592" w:rsidRDefault="00630592" w:rsidP="004D6934">
            <w:r>
              <w:t>Engine Room</w:t>
            </w:r>
          </w:p>
        </w:tc>
        <w:tc>
          <w:tcPr>
            <w:tcW w:w="2074" w:type="dxa"/>
            <w:gridSpan w:val="2"/>
            <w:shd w:val="clear" w:color="auto" w:fill="FF5050"/>
          </w:tcPr>
          <w:p w:rsidR="00630592" w:rsidRDefault="00630592" w:rsidP="004D6934">
            <w:r>
              <w:t>Free Writing</w:t>
            </w:r>
          </w:p>
        </w:tc>
        <w:tc>
          <w:tcPr>
            <w:tcW w:w="1071" w:type="dxa"/>
            <w:shd w:val="clear" w:color="auto" w:fill="9999FF"/>
          </w:tcPr>
          <w:p w:rsidR="00630592" w:rsidRDefault="00630592" w:rsidP="004D6934">
            <w:r>
              <w:t>Engine Room</w:t>
            </w:r>
          </w:p>
        </w:tc>
        <w:tc>
          <w:tcPr>
            <w:tcW w:w="1433" w:type="dxa"/>
            <w:shd w:val="clear" w:color="auto" w:fill="FF9933"/>
          </w:tcPr>
          <w:p w:rsidR="00630592" w:rsidRDefault="00630592" w:rsidP="004D6934">
            <w:r>
              <w:t>Phonics/</w:t>
            </w:r>
            <w:r w:rsidRPr="00642840">
              <w:rPr>
                <w:shd w:val="clear" w:color="auto" w:fill="FF99FF"/>
              </w:rPr>
              <w:t>Hand writing</w:t>
            </w:r>
          </w:p>
        </w:tc>
        <w:tc>
          <w:tcPr>
            <w:tcW w:w="1047" w:type="dxa"/>
            <w:shd w:val="clear" w:color="auto" w:fill="FFFF66"/>
          </w:tcPr>
          <w:p w:rsidR="00630592" w:rsidRDefault="00630592" w:rsidP="004D6934">
            <w:r>
              <w:t>Comp in a box</w:t>
            </w:r>
          </w:p>
        </w:tc>
      </w:tr>
      <w:tr w:rsidR="00630592" w:rsidTr="004D6934">
        <w:tc>
          <w:tcPr>
            <w:tcW w:w="2730" w:type="dxa"/>
          </w:tcPr>
          <w:p w:rsidR="00630592" w:rsidRDefault="00630592" w:rsidP="004D6934">
            <w:r w:rsidRPr="003745BC">
              <w:rPr>
                <w:noProof/>
                <w:lang w:eastAsia="en-AU"/>
              </w:rPr>
              <w:drawing>
                <wp:anchor distT="0" distB="0" distL="114300" distR="114300" simplePos="0" relativeHeight="251707392" behindDoc="1" locked="0" layoutInCell="1" allowOverlap="1" wp14:anchorId="14B221F5" wp14:editId="10CD6F93">
                  <wp:simplePos x="0" y="0"/>
                  <wp:positionH relativeFrom="column">
                    <wp:posOffset>781050</wp:posOffset>
                  </wp:positionH>
                  <wp:positionV relativeFrom="paragraph">
                    <wp:posOffset>24765</wp:posOffset>
                  </wp:positionV>
                  <wp:extent cx="247650" cy="288925"/>
                  <wp:effectExtent l="19050" t="19050" r="19050" b="15875"/>
                  <wp:wrapThrough wrapText="bothSides">
                    <wp:wrapPolygon edited="0">
                      <wp:start x="15679" y="-1226"/>
                      <wp:lineTo x="-915" y="-1955"/>
                      <wp:lineTo x="-2276" y="20802"/>
                      <wp:lineTo x="15976" y="21604"/>
                      <wp:lineTo x="19295" y="21750"/>
                      <wp:lineTo x="21295" y="16134"/>
                      <wp:lineTo x="22316" y="-934"/>
                      <wp:lineTo x="15679" y="-1226"/>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extLst>
                              <a:ext uri="{28A0092B-C50C-407E-A947-70E740481C1C}">
                                <a14:useLocalDpi xmlns:a14="http://schemas.microsoft.com/office/drawing/2010/main" val="0"/>
                              </a:ext>
                            </a:extLst>
                          </a:blip>
                          <a:srcRect l="50450" t="52199" r="17117"/>
                          <a:stretch/>
                        </pic:blipFill>
                        <pic:spPr bwMode="auto">
                          <a:xfrm rot="21423828" flipV="1">
                            <a:off x="0" y="0"/>
                            <a:ext cx="247650" cy="288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Gorillas</w:t>
            </w:r>
          </w:p>
          <w:p w:rsidR="00630592" w:rsidRDefault="00630592" w:rsidP="004D6934"/>
        </w:tc>
        <w:tc>
          <w:tcPr>
            <w:tcW w:w="1071" w:type="dxa"/>
            <w:shd w:val="clear" w:color="auto" w:fill="9999FF"/>
          </w:tcPr>
          <w:p w:rsidR="00630592" w:rsidRDefault="00630592" w:rsidP="004D6934">
            <w:r>
              <w:t>Engine Room</w:t>
            </w:r>
          </w:p>
        </w:tc>
        <w:tc>
          <w:tcPr>
            <w:tcW w:w="2069" w:type="dxa"/>
            <w:gridSpan w:val="2"/>
            <w:shd w:val="clear" w:color="auto" w:fill="FF5050"/>
          </w:tcPr>
          <w:p w:rsidR="00630592" w:rsidRDefault="00630592" w:rsidP="004D6934">
            <w:r>
              <w:t>Free Writing</w:t>
            </w:r>
          </w:p>
        </w:tc>
        <w:tc>
          <w:tcPr>
            <w:tcW w:w="1016" w:type="dxa"/>
            <w:shd w:val="clear" w:color="auto" w:fill="FFFF66"/>
          </w:tcPr>
          <w:p w:rsidR="00630592" w:rsidRDefault="00630592" w:rsidP="004D6934">
            <w:r>
              <w:t>Comp in a box</w:t>
            </w:r>
          </w:p>
        </w:tc>
        <w:tc>
          <w:tcPr>
            <w:tcW w:w="1071" w:type="dxa"/>
            <w:shd w:val="clear" w:color="auto" w:fill="B6DDE8" w:themeFill="accent5" w:themeFillTint="66"/>
          </w:tcPr>
          <w:p w:rsidR="00630592" w:rsidRDefault="00630592" w:rsidP="004D6934">
            <w:r>
              <w:t>Spelling</w:t>
            </w:r>
          </w:p>
        </w:tc>
        <w:tc>
          <w:tcPr>
            <w:tcW w:w="1016" w:type="dxa"/>
            <w:shd w:val="clear" w:color="auto" w:fill="FF99FF"/>
          </w:tcPr>
          <w:p w:rsidR="00630592" w:rsidRDefault="00630592" w:rsidP="004D6934">
            <w:r>
              <w:t>Hand</w:t>
            </w:r>
          </w:p>
          <w:p w:rsidR="00630592" w:rsidRDefault="00630592" w:rsidP="004D6934">
            <w:r>
              <w:t>writing</w:t>
            </w:r>
          </w:p>
        </w:tc>
        <w:tc>
          <w:tcPr>
            <w:tcW w:w="1016" w:type="dxa"/>
            <w:shd w:val="clear" w:color="auto" w:fill="99FF66"/>
          </w:tcPr>
          <w:p w:rsidR="00630592" w:rsidRDefault="00630592" w:rsidP="004D6934">
            <w:r>
              <w:t>Fine Motor</w:t>
            </w:r>
          </w:p>
        </w:tc>
        <w:tc>
          <w:tcPr>
            <w:tcW w:w="1003" w:type="dxa"/>
            <w:shd w:val="clear" w:color="auto" w:fill="9999FF"/>
          </w:tcPr>
          <w:p w:rsidR="00630592" w:rsidRDefault="00630592" w:rsidP="004D6934">
            <w:r>
              <w:t>Engine Room</w:t>
            </w:r>
          </w:p>
        </w:tc>
        <w:tc>
          <w:tcPr>
            <w:tcW w:w="1071" w:type="dxa"/>
            <w:shd w:val="clear" w:color="auto" w:fill="66FF99"/>
          </w:tcPr>
          <w:p w:rsidR="00630592" w:rsidRDefault="00630592" w:rsidP="004D6934">
            <w:r>
              <w:t>Gramma</w:t>
            </w:r>
            <w:r w:rsidRPr="00642840">
              <w:rPr>
                <w:shd w:val="clear" w:color="auto" w:fill="66FF99"/>
              </w:rPr>
              <w:t>r</w:t>
            </w:r>
          </w:p>
        </w:tc>
        <w:tc>
          <w:tcPr>
            <w:tcW w:w="2504" w:type="dxa"/>
            <w:gridSpan w:val="2"/>
            <w:shd w:val="clear" w:color="auto" w:fill="FF5050"/>
          </w:tcPr>
          <w:p w:rsidR="00630592" w:rsidRDefault="00630592" w:rsidP="004D6934">
            <w:r>
              <w:t>Free Writing</w:t>
            </w:r>
          </w:p>
        </w:tc>
        <w:tc>
          <w:tcPr>
            <w:tcW w:w="1047" w:type="dxa"/>
            <w:shd w:val="clear" w:color="auto" w:fill="FF9933"/>
          </w:tcPr>
          <w:p w:rsidR="00630592" w:rsidRDefault="00630592" w:rsidP="004D6934">
            <w:r>
              <w:t>Phonics</w:t>
            </w:r>
          </w:p>
        </w:tc>
      </w:tr>
      <w:tr w:rsidR="00630592" w:rsidTr="004D6934">
        <w:tc>
          <w:tcPr>
            <w:tcW w:w="2730" w:type="dxa"/>
          </w:tcPr>
          <w:p w:rsidR="00630592" w:rsidRDefault="00630592" w:rsidP="004D6934">
            <w:r w:rsidRPr="003745BC">
              <w:rPr>
                <w:noProof/>
                <w:lang w:eastAsia="en-AU"/>
              </w:rPr>
              <w:drawing>
                <wp:anchor distT="0" distB="0" distL="114300" distR="114300" simplePos="0" relativeHeight="251708416" behindDoc="1" locked="0" layoutInCell="1" allowOverlap="1" wp14:anchorId="343E1D64" wp14:editId="4DFA47A4">
                  <wp:simplePos x="0" y="0"/>
                  <wp:positionH relativeFrom="column">
                    <wp:posOffset>749300</wp:posOffset>
                  </wp:positionH>
                  <wp:positionV relativeFrom="paragraph">
                    <wp:posOffset>0</wp:posOffset>
                  </wp:positionV>
                  <wp:extent cx="273050" cy="323850"/>
                  <wp:effectExtent l="0" t="0" r="0" b="0"/>
                  <wp:wrapThrough wrapText="bothSides">
                    <wp:wrapPolygon edited="0">
                      <wp:start x="0" y="0"/>
                      <wp:lineTo x="0" y="20329"/>
                      <wp:lineTo x="19591" y="20329"/>
                      <wp:lineTo x="19591"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28A0092B-C50C-407E-A947-70E740481C1C}">
                                <a14:useLocalDpi xmlns:a14="http://schemas.microsoft.com/office/drawing/2010/main" val="0"/>
                              </a:ext>
                            </a:extLst>
                          </a:blip>
                          <a:srcRect l="49782" t="53095" r="17467"/>
                          <a:stretch/>
                        </pic:blipFill>
                        <pic:spPr bwMode="auto">
                          <a:xfrm flipV="1">
                            <a:off x="0" y="0"/>
                            <a:ext cx="273050" cy="323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Tigers</w:t>
            </w:r>
          </w:p>
          <w:p w:rsidR="00630592" w:rsidRDefault="00630592" w:rsidP="004D6934"/>
        </w:tc>
        <w:tc>
          <w:tcPr>
            <w:tcW w:w="1071" w:type="dxa"/>
            <w:shd w:val="clear" w:color="auto" w:fill="FF9933"/>
          </w:tcPr>
          <w:p w:rsidR="00630592" w:rsidRDefault="00630592" w:rsidP="004D6934">
            <w:r>
              <w:t>Phonics</w:t>
            </w:r>
          </w:p>
        </w:tc>
        <w:tc>
          <w:tcPr>
            <w:tcW w:w="998" w:type="dxa"/>
            <w:shd w:val="clear" w:color="auto" w:fill="9999FF"/>
          </w:tcPr>
          <w:p w:rsidR="00630592" w:rsidRDefault="00630592" w:rsidP="004D6934">
            <w:r>
              <w:t>Engine Room</w:t>
            </w:r>
          </w:p>
        </w:tc>
        <w:tc>
          <w:tcPr>
            <w:tcW w:w="1071" w:type="dxa"/>
            <w:shd w:val="clear" w:color="auto" w:fill="66FF99"/>
          </w:tcPr>
          <w:p w:rsidR="00630592" w:rsidRDefault="00630592" w:rsidP="004D6934">
            <w:r>
              <w:t>Grammar</w:t>
            </w:r>
          </w:p>
        </w:tc>
        <w:tc>
          <w:tcPr>
            <w:tcW w:w="2087" w:type="dxa"/>
            <w:gridSpan w:val="2"/>
            <w:shd w:val="clear" w:color="auto" w:fill="FF5050"/>
          </w:tcPr>
          <w:p w:rsidR="00630592" w:rsidRDefault="00630592" w:rsidP="004D6934">
            <w:r>
              <w:t>Free Writing</w:t>
            </w:r>
          </w:p>
        </w:tc>
        <w:tc>
          <w:tcPr>
            <w:tcW w:w="1016" w:type="dxa"/>
            <w:shd w:val="clear" w:color="auto" w:fill="B6DDE8" w:themeFill="accent5" w:themeFillTint="66"/>
          </w:tcPr>
          <w:p w:rsidR="00630592" w:rsidRDefault="00630592" w:rsidP="004D6934">
            <w:r>
              <w:t>Spelling</w:t>
            </w:r>
          </w:p>
        </w:tc>
        <w:tc>
          <w:tcPr>
            <w:tcW w:w="1016" w:type="dxa"/>
            <w:shd w:val="clear" w:color="auto" w:fill="FFFF66"/>
          </w:tcPr>
          <w:p w:rsidR="00630592" w:rsidRDefault="00630592" w:rsidP="004D6934">
            <w:r>
              <w:t>Comp in a box</w:t>
            </w:r>
          </w:p>
        </w:tc>
        <w:tc>
          <w:tcPr>
            <w:tcW w:w="1003" w:type="dxa"/>
            <w:shd w:val="clear" w:color="auto" w:fill="99FF66"/>
          </w:tcPr>
          <w:p w:rsidR="00630592" w:rsidRDefault="00630592" w:rsidP="004D6934">
            <w:r>
              <w:t>Fine Motor</w:t>
            </w:r>
          </w:p>
        </w:tc>
        <w:tc>
          <w:tcPr>
            <w:tcW w:w="1071" w:type="dxa"/>
            <w:shd w:val="clear" w:color="auto" w:fill="9999FF"/>
          </w:tcPr>
          <w:p w:rsidR="00630592" w:rsidRDefault="00630592" w:rsidP="004D6934">
            <w:r>
              <w:t>Engine Room</w:t>
            </w:r>
          </w:p>
        </w:tc>
        <w:tc>
          <w:tcPr>
            <w:tcW w:w="1071" w:type="dxa"/>
            <w:shd w:val="clear" w:color="auto" w:fill="FF99FF"/>
          </w:tcPr>
          <w:p w:rsidR="00630592" w:rsidRDefault="00630592" w:rsidP="004D6934">
            <w:r>
              <w:t>Hand writing</w:t>
            </w:r>
          </w:p>
        </w:tc>
        <w:tc>
          <w:tcPr>
            <w:tcW w:w="2480" w:type="dxa"/>
            <w:gridSpan w:val="2"/>
            <w:shd w:val="clear" w:color="auto" w:fill="FF5050"/>
          </w:tcPr>
          <w:p w:rsidR="00630592" w:rsidRDefault="00630592" w:rsidP="004D6934">
            <w:r>
              <w:t>Free Writing</w:t>
            </w:r>
          </w:p>
        </w:tc>
      </w:tr>
      <w:tr w:rsidR="00630592" w:rsidTr="004D6934">
        <w:tc>
          <w:tcPr>
            <w:tcW w:w="2730" w:type="dxa"/>
          </w:tcPr>
          <w:p w:rsidR="00630592" w:rsidRDefault="00630592" w:rsidP="004D6934">
            <w:r w:rsidRPr="00B517A9">
              <w:rPr>
                <w:noProof/>
                <w:lang w:eastAsia="en-AU"/>
              </w:rPr>
              <w:drawing>
                <wp:anchor distT="0" distB="0" distL="114300" distR="114300" simplePos="0" relativeHeight="251709440" behindDoc="1" locked="0" layoutInCell="1" allowOverlap="1" wp14:anchorId="159B2EE7" wp14:editId="7D6322F7">
                  <wp:simplePos x="0" y="0"/>
                  <wp:positionH relativeFrom="column">
                    <wp:posOffset>762000</wp:posOffset>
                  </wp:positionH>
                  <wp:positionV relativeFrom="paragraph">
                    <wp:posOffset>3810</wp:posOffset>
                  </wp:positionV>
                  <wp:extent cx="260350" cy="314325"/>
                  <wp:effectExtent l="0" t="0" r="6350" b="9525"/>
                  <wp:wrapThrough wrapText="bothSides">
                    <wp:wrapPolygon edited="0">
                      <wp:start x="0" y="0"/>
                      <wp:lineTo x="0" y="20945"/>
                      <wp:lineTo x="20546" y="20945"/>
                      <wp:lineTo x="2054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16711" r="48659" b="41791"/>
                          <a:stretch/>
                        </pic:blipFill>
                        <pic:spPr bwMode="auto">
                          <a:xfrm>
                            <a:off x="0" y="0"/>
                            <a:ext cx="260350" cy="314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Elephants</w:t>
            </w:r>
          </w:p>
          <w:p w:rsidR="00630592" w:rsidRDefault="00630592" w:rsidP="004D6934"/>
        </w:tc>
        <w:tc>
          <w:tcPr>
            <w:tcW w:w="2069" w:type="dxa"/>
            <w:gridSpan w:val="2"/>
            <w:shd w:val="clear" w:color="auto" w:fill="FF5050"/>
          </w:tcPr>
          <w:p w:rsidR="00630592" w:rsidRDefault="00630592" w:rsidP="004D6934">
            <w:r>
              <w:t>Free Writing</w:t>
            </w:r>
          </w:p>
        </w:tc>
        <w:tc>
          <w:tcPr>
            <w:tcW w:w="1071" w:type="dxa"/>
            <w:shd w:val="clear" w:color="auto" w:fill="FF9933"/>
          </w:tcPr>
          <w:p w:rsidR="00630592" w:rsidRDefault="00630592" w:rsidP="004D6934">
            <w:r>
              <w:t>Phon</w:t>
            </w:r>
            <w:r w:rsidRPr="00642840">
              <w:rPr>
                <w:shd w:val="clear" w:color="auto" w:fill="FF9933"/>
              </w:rPr>
              <w:t>i</w:t>
            </w:r>
            <w:r>
              <w:t>cs</w:t>
            </w:r>
          </w:p>
        </w:tc>
        <w:tc>
          <w:tcPr>
            <w:tcW w:w="1016" w:type="dxa"/>
            <w:shd w:val="clear" w:color="auto" w:fill="9999FF"/>
          </w:tcPr>
          <w:p w:rsidR="00630592" w:rsidRDefault="00630592" w:rsidP="004D6934">
            <w:r>
              <w:t>Engine Room</w:t>
            </w:r>
          </w:p>
        </w:tc>
        <w:tc>
          <w:tcPr>
            <w:tcW w:w="2087" w:type="dxa"/>
            <w:gridSpan w:val="2"/>
            <w:shd w:val="clear" w:color="auto" w:fill="FF5050"/>
          </w:tcPr>
          <w:p w:rsidR="00630592" w:rsidRDefault="00630592" w:rsidP="004D6934">
            <w:r>
              <w:t>Free Writing</w:t>
            </w:r>
          </w:p>
        </w:tc>
        <w:tc>
          <w:tcPr>
            <w:tcW w:w="1016" w:type="dxa"/>
            <w:shd w:val="clear" w:color="auto" w:fill="B6DDE8" w:themeFill="accent5" w:themeFillTint="66"/>
          </w:tcPr>
          <w:p w:rsidR="00630592" w:rsidRDefault="00630592" w:rsidP="004D6934">
            <w:r>
              <w:t>Spelling</w:t>
            </w:r>
          </w:p>
        </w:tc>
        <w:tc>
          <w:tcPr>
            <w:tcW w:w="1003" w:type="dxa"/>
            <w:shd w:val="clear" w:color="auto" w:fill="FF99FF"/>
          </w:tcPr>
          <w:p w:rsidR="00630592" w:rsidRDefault="00630592" w:rsidP="004D6934">
            <w:r>
              <w:t>Hand writing</w:t>
            </w:r>
          </w:p>
        </w:tc>
        <w:tc>
          <w:tcPr>
            <w:tcW w:w="1071" w:type="dxa"/>
            <w:shd w:val="clear" w:color="auto" w:fill="FFFF66"/>
          </w:tcPr>
          <w:p w:rsidR="00630592" w:rsidRDefault="00630592" w:rsidP="004D6934">
            <w:r>
              <w:t>Comp in a box</w:t>
            </w:r>
          </w:p>
        </w:tc>
        <w:tc>
          <w:tcPr>
            <w:tcW w:w="1071" w:type="dxa"/>
            <w:shd w:val="clear" w:color="auto" w:fill="66FF99"/>
          </w:tcPr>
          <w:p w:rsidR="00630592" w:rsidRDefault="00630592" w:rsidP="004D6934">
            <w:r>
              <w:t>Grammar</w:t>
            </w:r>
          </w:p>
        </w:tc>
        <w:tc>
          <w:tcPr>
            <w:tcW w:w="1433" w:type="dxa"/>
            <w:shd w:val="clear" w:color="auto" w:fill="9999FF"/>
          </w:tcPr>
          <w:p w:rsidR="00630592" w:rsidRDefault="00630592" w:rsidP="004D6934">
            <w:r>
              <w:t>Engine Room</w:t>
            </w:r>
          </w:p>
        </w:tc>
        <w:tc>
          <w:tcPr>
            <w:tcW w:w="1047" w:type="dxa"/>
            <w:shd w:val="clear" w:color="auto" w:fill="99FF66"/>
          </w:tcPr>
          <w:p w:rsidR="00630592" w:rsidRDefault="00630592" w:rsidP="004D6934">
            <w:r>
              <w:t>Fine Motor</w:t>
            </w:r>
          </w:p>
        </w:tc>
      </w:tr>
      <w:tr w:rsidR="00630592" w:rsidTr="004D6934">
        <w:tc>
          <w:tcPr>
            <w:tcW w:w="2730" w:type="dxa"/>
          </w:tcPr>
          <w:p w:rsidR="00630592" w:rsidRDefault="00630592" w:rsidP="004D6934">
            <w:r w:rsidRPr="003745BC">
              <w:rPr>
                <w:noProof/>
                <w:lang w:eastAsia="en-AU"/>
              </w:rPr>
              <w:drawing>
                <wp:anchor distT="0" distB="0" distL="114300" distR="114300" simplePos="0" relativeHeight="251710464" behindDoc="1" locked="0" layoutInCell="1" allowOverlap="1" wp14:anchorId="5F414FC5" wp14:editId="679E23F0">
                  <wp:simplePos x="0" y="0"/>
                  <wp:positionH relativeFrom="column">
                    <wp:posOffset>772795</wp:posOffset>
                  </wp:positionH>
                  <wp:positionV relativeFrom="paragraph">
                    <wp:posOffset>0</wp:posOffset>
                  </wp:positionV>
                  <wp:extent cx="255905" cy="276225"/>
                  <wp:effectExtent l="0" t="0" r="0" b="9525"/>
                  <wp:wrapThrough wrapText="bothSides">
                    <wp:wrapPolygon edited="0">
                      <wp:start x="0" y="0"/>
                      <wp:lineTo x="0" y="20855"/>
                      <wp:lineTo x="19295" y="20855"/>
                      <wp:lineTo x="19295"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17127" t="1" r="48066" b="51380"/>
                          <a:stretch/>
                        </pic:blipFill>
                        <pic:spPr bwMode="auto">
                          <a:xfrm>
                            <a:off x="0" y="0"/>
                            <a:ext cx="255905" cy="276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Giraffes</w:t>
            </w:r>
          </w:p>
          <w:p w:rsidR="00630592" w:rsidRDefault="00630592" w:rsidP="004D6934"/>
        </w:tc>
        <w:tc>
          <w:tcPr>
            <w:tcW w:w="1071" w:type="dxa"/>
            <w:shd w:val="clear" w:color="auto" w:fill="66FF99"/>
          </w:tcPr>
          <w:p w:rsidR="00630592" w:rsidRDefault="00630592" w:rsidP="004D6934">
            <w:r>
              <w:t>Grammar</w:t>
            </w:r>
          </w:p>
        </w:tc>
        <w:tc>
          <w:tcPr>
            <w:tcW w:w="998" w:type="dxa"/>
            <w:tcBorders>
              <w:bottom w:val="single" w:sz="4" w:space="0" w:color="auto"/>
            </w:tcBorders>
            <w:shd w:val="clear" w:color="auto" w:fill="99FF66"/>
          </w:tcPr>
          <w:p w:rsidR="00630592" w:rsidRDefault="00630592" w:rsidP="004D6934">
            <w:r>
              <w:t>Fine Motor</w:t>
            </w:r>
          </w:p>
        </w:tc>
        <w:tc>
          <w:tcPr>
            <w:tcW w:w="1071" w:type="dxa"/>
            <w:shd w:val="clear" w:color="auto" w:fill="FFFF66"/>
          </w:tcPr>
          <w:p w:rsidR="00630592" w:rsidRDefault="00630592" w:rsidP="004D6934">
            <w:r>
              <w:t>Comp in a box</w:t>
            </w:r>
          </w:p>
        </w:tc>
        <w:tc>
          <w:tcPr>
            <w:tcW w:w="1016" w:type="dxa"/>
            <w:shd w:val="clear" w:color="auto" w:fill="FF9933"/>
          </w:tcPr>
          <w:p w:rsidR="00630592" w:rsidRDefault="00630592" w:rsidP="004D6934">
            <w:r>
              <w:t>Phonics</w:t>
            </w:r>
          </w:p>
        </w:tc>
        <w:tc>
          <w:tcPr>
            <w:tcW w:w="1071" w:type="dxa"/>
            <w:shd w:val="clear" w:color="auto" w:fill="9999FF"/>
          </w:tcPr>
          <w:p w:rsidR="00630592" w:rsidRDefault="00630592" w:rsidP="004D6934">
            <w:r>
              <w:t>Engine Room</w:t>
            </w:r>
          </w:p>
        </w:tc>
        <w:tc>
          <w:tcPr>
            <w:tcW w:w="1016" w:type="dxa"/>
            <w:shd w:val="clear" w:color="auto" w:fill="FF99FF"/>
          </w:tcPr>
          <w:p w:rsidR="00630592" w:rsidRDefault="00630592" w:rsidP="004D6934">
            <w:r>
              <w:t>Hand Writing</w:t>
            </w:r>
          </w:p>
        </w:tc>
        <w:tc>
          <w:tcPr>
            <w:tcW w:w="2019" w:type="dxa"/>
            <w:gridSpan w:val="2"/>
            <w:shd w:val="clear" w:color="auto" w:fill="FF5050"/>
          </w:tcPr>
          <w:p w:rsidR="00630592" w:rsidRDefault="00630592" w:rsidP="004D6934">
            <w:r>
              <w:t>Free Writing</w:t>
            </w:r>
          </w:p>
        </w:tc>
        <w:tc>
          <w:tcPr>
            <w:tcW w:w="1071" w:type="dxa"/>
            <w:shd w:val="clear" w:color="auto" w:fill="B6DDE8" w:themeFill="accent5" w:themeFillTint="66"/>
          </w:tcPr>
          <w:p w:rsidR="00630592" w:rsidRDefault="00630592" w:rsidP="004D6934">
            <w:r>
              <w:t>Spelling</w:t>
            </w:r>
          </w:p>
        </w:tc>
        <w:tc>
          <w:tcPr>
            <w:tcW w:w="2504" w:type="dxa"/>
            <w:gridSpan w:val="2"/>
            <w:shd w:val="clear" w:color="auto" w:fill="FF5050"/>
          </w:tcPr>
          <w:p w:rsidR="00630592" w:rsidRDefault="00630592" w:rsidP="004D6934">
            <w:r>
              <w:t>Free Writing</w:t>
            </w:r>
          </w:p>
        </w:tc>
        <w:tc>
          <w:tcPr>
            <w:tcW w:w="1047" w:type="dxa"/>
            <w:shd w:val="clear" w:color="auto" w:fill="9999FF"/>
          </w:tcPr>
          <w:p w:rsidR="00630592" w:rsidRDefault="00630592" w:rsidP="004D6934">
            <w:r>
              <w:t>Engine Room</w:t>
            </w:r>
          </w:p>
        </w:tc>
      </w:tr>
    </w:tbl>
    <w:p w:rsidR="00B00788" w:rsidRDefault="00B00788"/>
    <w:p w:rsidR="00B00788" w:rsidRDefault="00B00788"/>
    <w:p w:rsidR="00B00788" w:rsidRDefault="00B00788"/>
    <w:p w:rsidR="00A71D1D" w:rsidRDefault="00A71D1D"/>
    <w:p w:rsidR="00A71D1D" w:rsidRDefault="00A71D1D"/>
    <w:p w:rsidR="00A71D1D" w:rsidRDefault="00A71D1D"/>
    <w:p w:rsidR="00A71D1D" w:rsidRPr="008C1810" w:rsidRDefault="008C1810" w:rsidP="008C1810">
      <w:pPr>
        <w:jc w:val="center"/>
        <w:rPr>
          <w:b/>
        </w:rPr>
      </w:pPr>
      <w:r>
        <w:rPr>
          <w:b/>
        </w:rPr>
        <w:lastRenderedPageBreak/>
        <w:t xml:space="preserve">Term Activities </w:t>
      </w:r>
      <w:r w:rsidRPr="008C1810">
        <w:rPr>
          <w:b/>
        </w:rPr>
        <w:t>Overview</w:t>
      </w:r>
    </w:p>
    <w:tbl>
      <w:tblPr>
        <w:tblStyle w:val="TableGrid"/>
        <w:tblW w:w="0" w:type="auto"/>
        <w:tblLook w:val="04A0" w:firstRow="1" w:lastRow="0" w:firstColumn="1" w:lastColumn="0" w:noHBand="0" w:noVBand="1"/>
      </w:tblPr>
      <w:tblGrid>
        <w:gridCol w:w="1578"/>
        <w:gridCol w:w="1389"/>
        <w:gridCol w:w="1389"/>
        <w:gridCol w:w="1389"/>
        <w:gridCol w:w="1389"/>
        <w:gridCol w:w="1462"/>
        <w:gridCol w:w="1462"/>
        <w:gridCol w:w="1389"/>
        <w:gridCol w:w="1389"/>
        <w:gridCol w:w="1389"/>
        <w:gridCol w:w="1389"/>
      </w:tblGrid>
      <w:tr w:rsidR="00D7365B" w:rsidTr="00D7365B">
        <w:tc>
          <w:tcPr>
            <w:tcW w:w="1636" w:type="dxa"/>
            <w:shd w:val="clear" w:color="auto" w:fill="FF99FF"/>
          </w:tcPr>
          <w:p w:rsidR="005C56C9" w:rsidRDefault="005C56C9"/>
        </w:tc>
        <w:tc>
          <w:tcPr>
            <w:tcW w:w="1392" w:type="dxa"/>
            <w:shd w:val="clear" w:color="auto" w:fill="FF7C80"/>
          </w:tcPr>
          <w:p w:rsidR="005C56C9" w:rsidRPr="00BC0B18" w:rsidRDefault="005C56C9" w:rsidP="00BC0B18">
            <w:pPr>
              <w:jc w:val="center"/>
              <w:rPr>
                <w:b/>
              </w:rPr>
            </w:pPr>
            <w:r w:rsidRPr="00BC0B18">
              <w:rPr>
                <w:b/>
              </w:rPr>
              <w:t>Week 1</w:t>
            </w:r>
          </w:p>
        </w:tc>
        <w:tc>
          <w:tcPr>
            <w:tcW w:w="1392" w:type="dxa"/>
            <w:shd w:val="clear" w:color="auto" w:fill="FABF8F" w:themeFill="accent6" w:themeFillTint="99"/>
          </w:tcPr>
          <w:p w:rsidR="005C56C9" w:rsidRPr="00BC0B18" w:rsidRDefault="005C56C9" w:rsidP="00BC0B18">
            <w:pPr>
              <w:jc w:val="center"/>
              <w:rPr>
                <w:b/>
              </w:rPr>
            </w:pPr>
            <w:r w:rsidRPr="00BC0B18">
              <w:rPr>
                <w:b/>
              </w:rPr>
              <w:t>Week 2</w:t>
            </w:r>
          </w:p>
        </w:tc>
        <w:tc>
          <w:tcPr>
            <w:tcW w:w="1393" w:type="dxa"/>
            <w:shd w:val="clear" w:color="auto" w:fill="FFFF99"/>
          </w:tcPr>
          <w:p w:rsidR="005C56C9" w:rsidRPr="00BC0B18" w:rsidRDefault="005C56C9" w:rsidP="00BC0B18">
            <w:pPr>
              <w:jc w:val="center"/>
              <w:rPr>
                <w:b/>
              </w:rPr>
            </w:pPr>
            <w:r w:rsidRPr="00BC0B18">
              <w:rPr>
                <w:b/>
              </w:rPr>
              <w:t>Week 3</w:t>
            </w:r>
          </w:p>
        </w:tc>
        <w:tc>
          <w:tcPr>
            <w:tcW w:w="1393" w:type="dxa"/>
            <w:shd w:val="clear" w:color="auto" w:fill="99FF66"/>
          </w:tcPr>
          <w:p w:rsidR="005C56C9" w:rsidRPr="00BC0B18" w:rsidRDefault="005C56C9" w:rsidP="00BC0B18">
            <w:pPr>
              <w:jc w:val="center"/>
              <w:rPr>
                <w:b/>
              </w:rPr>
            </w:pPr>
            <w:r w:rsidRPr="00BC0B18">
              <w:rPr>
                <w:b/>
              </w:rPr>
              <w:t>Week 4</w:t>
            </w:r>
          </w:p>
        </w:tc>
        <w:tc>
          <w:tcPr>
            <w:tcW w:w="1416" w:type="dxa"/>
            <w:shd w:val="clear" w:color="auto" w:fill="66FFCC"/>
          </w:tcPr>
          <w:p w:rsidR="005C56C9" w:rsidRPr="00BC0B18" w:rsidRDefault="005C56C9" w:rsidP="00BC0B18">
            <w:pPr>
              <w:jc w:val="center"/>
              <w:rPr>
                <w:b/>
              </w:rPr>
            </w:pPr>
            <w:r w:rsidRPr="00BC0B18">
              <w:rPr>
                <w:b/>
              </w:rPr>
              <w:t>Week 5</w:t>
            </w:r>
          </w:p>
        </w:tc>
        <w:tc>
          <w:tcPr>
            <w:tcW w:w="1416" w:type="dxa"/>
            <w:shd w:val="clear" w:color="auto" w:fill="00FFFF"/>
          </w:tcPr>
          <w:p w:rsidR="005C56C9" w:rsidRPr="00BC0B18" w:rsidRDefault="005C56C9" w:rsidP="00BC0B18">
            <w:pPr>
              <w:jc w:val="center"/>
              <w:rPr>
                <w:b/>
              </w:rPr>
            </w:pPr>
            <w:r w:rsidRPr="00BC0B18">
              <w:rPr>
                <w:b/>
              </w:rPr>
              <w:t>Week 6</w:t>
            </w:r>
          </w:p>
        </w:tc>
        <w:tc>
          <w:tcPr>
            <w:tcW w:w="1394" w:type="dxa"/>
            <w:shd w:val="clear" w:color="auto" w:fill="99CCFF"/>
          </w:tcPr>
          <w:p w:rsidR="005C56C9" w:rsidRPr="00BC0B18" w:rsidRDefault="005C56C9" w:rsidP="00BC0B18">
            <w:pPr>
              <w:jc w:val="center"/>
              <w:rPr>
                <w:b/>
              </w:rPr>
            </w:pPr>
            <w:r w:rsidRPr="00BC0B18">
              <w:rPr>
                <w:b/>
              </w:rPr>
              <w:t>Week 7</w:t>
            </w:r>
          </w:p>
        </w:tc>
        <w:tc>
          <w:tcPr>
            <w:tcW w:w="1394" w:type="dxa"/>
            <w:shd w:val="clear" w:color="auto" w:fill="CC99FF"/>
          </w:tcPr>
          <w:p w:rsidR="005C56C9" w:rsidRPr="00BC0B18" w:rsidRDefault="005C56C9" w:rsidP="00BC0B18">
            <w:pPr>
              <w:jc w:val="center"/>
              <w:rPr>
                <w:b/>
              </w:rPr>
            </w:pPr>
            <w:r w:rsidRPr="00BC0B18">
              <w:rPr>
                <w:b/>
              </w:rPr>
              <w:t>Week 8</w:t>
            </w:r>
          </w:p>
        </w:tc>
        <w:tc>
          <w:tcPr>
            <w:tcW w:w="1394" w:type="dxa"/>
            <w:shd w:val="clear" w:color="auto" w:fill="CCCCFF"/>
          </w:tcPr>
          <w:p w:rsidR="005C56C9" w:rsidRPr="00BC0B18" w:rsidRDefault="005C56C9" w:rsidP="00BC0B18">
            <w:pPr>
              <w:jc w:val="center"/>
              <w:rPr>
                <w:b/>
              </w:rPr>
            </w:pPr>
            <w:r w:rsidRPr="00BC0B18">
              <w:rPr>
                <w:b/>
              </w:rPr>
              <w:t>Week 9</w:t>
            </w:r>
          </w:p>
        </w:tc>
        <w:tc>
          <w:tcPr>
            <w:tcW w:w="1394" w:type="dxa"/>
            <w:shd w:val="clear" w:color="auto" w:fill="FFCCFF"/>
          </w:tcPr>
          <w:p w:rsidR="005C56C9" w:rsidRPr="00BC0B18" w:rsidRDefault="005C56C9" w:rsidP="00BC0B18">
            <w:pPr>
              <w:jc w:val="center"/>
              <w:rPr>
                <w:b/>
              </w:rPr>
            </w:pPr>
            <w:r w:rsidRPr="00BC0B18">
              <w:rPr>
                <w:b/>
              </w:rPr>
              <w:t>Week 10</w:t>
            </w:r>
          </w:p>
        </w:tc>
      </w:tr>
      <w:tr w:rsidR="00D7365B" w:rsidTr="00D7365B">
        <w:tc>
          <w:tcPr>
            <w:tcW w:w="1636" w:type="dxa"/>
            <w:shd w:val="clear" w:color="auto" w:fill="FF99CC"/>
          </w:tcPr>
          <w:p w:rsidR="005C56C9" w:rsidRPr="00BC0B18" w:rsidRDefault="005C56C9" w:rsidP="00BC0B18">
            <w:pPr>
              <w:jc w:val="center"/>
              <w:rPr>
                <w:b/>
              </w:rPr>
            </w:pPr>
            <w:r w:rsidRPr="00BC0B18">
              <w:rPr>
                <w:b/>
              </w:rPr>
              <w:t>Engine Room</w:t>
            </w:r>
          </w:p>
        </w:tc>
        <w:tc>
          <w:tcPr>
            <w:tcW w:w="1392" w:type="dxa"/>
            <w:shd w:val="clear" w:color="auto" w:fill="FF7C80"/>
          </w:tcPr>
          <w:p w:rsidR="005C56C9" w:rsidRPr="00BC0B18" w:rsidRDefault="005C56C9" w:rsidP="00BC0B18">
            <w:pPr>
              <w:jc w:val="center"/>
              <w:rPr>
                <w:sz w:val="20"/>
                <w:szCs w:val="20"/>
              </w:rPr>
            </w:pPr>
            <w:r w:rsidRPr="00BC0B18">
              <w:rPr>
                <w:sz w:val="20"/>
                <w:szCs w:val="20"/>
              </w:rPr>
              <w:t>Refer to Guided Reading program</w:t>
            </w:r>
          </w:p>
        </w:tc>
        <w:tc>
          <w:tcPr>
            <w:tcW w:w="1392" w:type="dxa"/>
            <w:shd w:val="clear" w:color="auto" w:fill="FABF8F" w:themeFill="accent6" w:themeFillTint="99"/>
          </w:tcPr>
          <w:p w:rsidR="005C56C9" w:rsidRPr="00BC0B18" w:rsidRDefault="005C56C9" w:rsidP="00BC0B18">
            <w:pPr>
              <w:jc w:val="center"/>
              <w:rPr>
                <w:sz w:val="20"/>
                <w:szCs w:val="20"/>
              </w:rPr>
            </w:pPr>
            <w:r w:rsidRPr="00BC0B18">
              <w:rPr>
                <w:sz w:val="20"/>
                <w:szCs w:val="20"/>
              </w:rPr>
              <w:t>Refer to Guided Reading program</w:t>
            </w:r>
          </w:p>
        </w:tc>
        <w:tc>
          <w:tcPr>
            <w:tcW w:w="1393" w:type="dxa"/>
            <w:shd w:val="clear" w:color="auto" w:fill="FFFF99"/>
          </w:tcPr>
          <w:p w:rsidR="005C56C9" w:rsidRPr="00BC0B18" w:rsidRDefault="005C56C9" w:rsidP="00BC0B18">
            <w:pPr>
              <w:jc w:val="center"/>
              <w:rPr>
                <w:sz w:val="20"/>
                <w:szCs w:val="20"/>
              </w:rPr>
            </w:pPr>
            <w:r w:rsidRPr="00BC0B18">
              <w:rPr>
                <w:sz w:val="20"/>
                <w:szCs w:val="20"/>
              </w:rPr>
              <w:t>Refer to Guided Reading program</w:t>
            </w:r>
          </w:p>
        </w:tc>
        <w:tc>
          <w:tcPr>
            <w:tcW w:w="1393" w:type="dxa"/>
            <w:shd w:val="clear" w:color="auto" w:fill="99FF66"/>
          </w:tcPr>
          <w:p w:rsidR="005C56C9" w:rsidRPr="00BC0B18" w:rsidRDefault="005C56C9" w:rsidP="00BC0B18">
            <w:pPr>
              <w:jc w:val="center"/>
              <w:rPr>
                <w:sz w:val="20"/>
                <w:szCs w:val="20"/>
              </w:rPr>
            </w:pPr>
            <w:r w:rsidRPr="00BC0B18">
              <w:rPr>
                <w:sz w:val="20"/>
                <w:szCs w:val="20"/>
              </w:rPr>
              <w:t>Refer to Guided Reading program</w:t>
            </w:r>
          </w:p>
        </w:tc>
        <w:tc>
          <w:tcPr>
            <w:tcW w:w="1416" w:type="dxa"/>
            <w:shd w:val="clear" w:color="auto" w:fill="66FFCC"/>
          </w:tcPr>
          <w:p w:rsidR="005C56C9" w:rsidRPr="00BC0B18" w:rsidRDefault="005C56C9" w:rsidP="00BC0B18">
            <w:pPr>
              <w:jc w:val="center"/>
              <w:rPr>
                <w:sz w:val="20"/>
                <w:szCs w:val="20"/>
              </w:rPr>
            </w:pPr>
            <w:r w:rsidRPr="00BC0B18">
              <w:rPr>
                <w:sz w:val="20"/>
                <w:szCs w:val="20"/>
              </w:rPr>
              <w:t>Refer to Guided Reading program</w:t>
            </w:r>
          </w:p>
        </w:tc>
        <w:tc>
          <w:tcPr>
            <w:tcW w:w="1416" w:type="dxa"/>
            <w:shd w:val="clear" w:color="auto" w:fill="00FFFF"/>
          </w:tcPr>
          <w:p w:rsidR="005C56C9" w:rsidRPr="00BC0B18" w:rsidRDefault="005C56C9" w:rsidP="00BC0B18">
            <w:pPr>
              <w:jc w:val="center"/>
              <w:rPr>
                <w:sz w:val="20"/>
                <w:szCs w:val="20"/>
              </w:rPr>
            </w:pPr>
            <w:r w:rsidRPr="00BC0B18">
              <w:rPr>
                <w:sz w:val="20"/>
                <w:szCs w:val="20"/>
              </w:rPr>
              <w:t>Refer to Guided Reading program</w:t>
            </w:r>
          </w:p>
        </w:tc>
        <w:tc>
          <w:tcPr>
            <w:tcW w:w="1394" w:type="dxa"/>
            <w:shd w:val="clear" w:color="auto" w:fill="99CCFF"/>
          </w:tcPr>
          <w:p w:rsidR="005C56C9" w:rsidRPr="00BC0B18" w:rsidRDefault="005C56C9" w:rsidP="00BC0B18">
            <w:pPr>
              <w:jc w:val="center"/>
              <w:rPr>
                <w:sz w:val="20"/>
                <w:szCs w:val="20"/>
              </w:rPr>
            </w:pPr>
            <w:r w:rsidRPr="00BC0B18">
              <w:rPr>
                <w:sz w:val="20"/>
                <w:szCs w:val="20"/>
              </w:rPr>
              <w:t>Refer to Guided Reading program</w:t>
            </w:r>
          </w:p>
        </w:tc>
        <w:tc>
          <w:tcPr>
            <w:tcW w:w="1394" w:type="dxa"/>
            <w:shd w:val="clear" w:color="auto" w:fill="CC99FF"/>
          </w:tcPr>
          <w:p w:rsidR="005C56C9" w:rsidRPr="00BC0B18" w:rsidRDefault="005C56C9" w:rsidP="00BC0B18">
            <w:pPr>
              <w:jc w:val="center"/>
              <w:rPr>
                <w:sz w:val="20"/>
                <w:szCs w:val="20"/>
              </w:rPr>
            </w:pPr>
            <w:r w:rsidRPr="00BC0B18">
              <w:rPr>
                <w:sz w:val="20"/>
                <w:szCs w:val="20"/>
              </w:rPr>
              <w:t>Refer to Guided Reading program</w:t>
            </w:r>
          </w:p>
        </w:tc>
        <w:tc>
          <w:tcPr>
            <w:tcW w:w="1394" w:type="dxa"/>
            <w:shd w:val="clear" w:color="auto" w:fill="CCCCFF"/>
          </w:tcPr>
          <w:p w:rsidR="005C56C9" w:rsidRPr="00BC0B18" w:rsidRDefault="005C56C9" w:rsidP="00BC0B18">
            <w:pPr>
              <w:jc w:val="center"/>
              <w:rPr>
                <w:sz w:val="20"/>
                <w:szCs w:val="20"/>
              </w:rPr>
            </w:pPr>
            <w:r w:rsidRPr="00BC0B18">
              <w:rPr>
                <w:sz w:val="20"/>
                <w:szCs w:val="20"/>
              </w:rPr>
              <w:t>Refer to Guided Reading program</w:t>
            </w:r>
          </w:p>
        </w:tc>
        <w:tc>
          <w:tcPr>
            <w:tcW w:w="1394" w:type="dxa"/>
            <w:shd w:val="clear" w:color="auto" w:fill="FFCCFF"/>
          </w:tcPr>
          <w:p w:rsidR="005C56C9" w:rsidRPr="00BC0B18" w:rsidRDefault="005C56C9" w:rsidP="00BC0B18">
            <w:pPr>
              <w:jc w:val="center"/>
              <w:rPr>
                <w:sz w:val="20"/>
                <w:szCs w:val="20"/>
              </w:rPr>
            </w:pPr>
            <w:r w:rsidRPr="00BC0B18">
              <w:rPr>
                <w:sz w:val="20"/>
                <w:szCs w:val="20"/>
              </w:rPr>
              <w:t>Refer to Guided Reading program</w:t>
            </w:r>
          </w:p>
        </w:tc>
      </w:tr>
      <w:tr w:rsidR="00BC0B18" w:rsidTr="00D7365B">
        <w:trPr>
          <w:trHeight w:val="70"/>
        </w:trPr>
        <w:tc>
          <w:tcPr>
            <w:tcW w:w="1636" w:type="dxa"/>
            <w:shd w:val="clear" w:color="auto" w:fill="FF99CC"/>
          </w:tcPr>
          <w:p w:rsidR="005C56C9" w:rsidRPr="00BC0B18" w:rsidRDefault="005C56C9" w:rsidP="00BC0B18">
            <w:pPr>
              <w:jc w:val="center"/>
              <w:rPr>
                <w:b/>
              </w:rPr>
            </w:pPr>
            <w:r w:rsidRPr="00BC0B18">
              <w:rPr>
                <w:b/>
              </w:rPr>
              <w:t>Grammar</w:t>
            </w:r>
          </w:p>
        </w:tc>
        <w:tc>
          <w:tcPr>
            <w:tcW w:w="1392" w:type="dxa"/>
            <w:shd w:val="clear" w:color="auto" w:fill="FF7C80"/>
          </w:tcPr>
          <w:p w:rsidR="005C56C9" w:rsidRPr="00BC0B18" w:rsidRDefault="005C56C9" w:rsidP="00BC0B18">
            <w:pPr>
              <w:jc w:val="center"/>
              <w:rPr>
                <w:sz w:val="20"/>
                <w:szCs w:val="20"/>
              </w:rPr>
            </w:pPr>
            <w:r w:rsidRPr="00BC0B18">
              <w:rPr>
                <w:sz w:val="20"/>
                <w:szCs w:val="20"/>
              </w:rPr>
              <w:t>Alliteration</w:t>
            </w:r>
          </w:p>
        </w:tc>
        <w:tc>
          <w:tcPr>
            <w:tcW w:w="1392" w:type="dxa"/>
            <w:shd w:val="clear" w:color="auto" w:fill="FABF8F" w:themeFill="accent6" w:themeFillTint="99"/>
          </w:tcPr>
          <w:p w:rsidR="005C56C9" w:rsidRPr="00BC0B18" w:rsidRDefault="005C56C9" w:rsidP="00BC0B18">
            <w:pPr>
              <w:jc w:val="center"/>
              <w:rPr>
                <w:color w:val="548DD4" w:themeColor="text2" w:themeTint="99"/>
                <w:sz w:val="20"/>
                <w:szCs w:val="20"/>
              </w:rPr>
            </w:pPr>
            <w:r w:rsidRPr="00BC0B18">
              <w:rPr>
                <w:sz w:val="20"/>
                <w:szCs w:val="20"/>
              </w:rPr>
              <w:t>Alliteration</w:t>
            </w:r>
          </w:p>
        </w:tc>
        <w:tc>
          <w:tcPr>
            <w:tcW w:w="1393" w:type="dxa"/>
            <w:shd w:val="clear" w:color="auto" w:fill="FFFF99"/>
          </w:tcPr>
          <w:p w:rsidR="005C56C9" w:rsidRPr="00BC0B18" w:rsidRDefault="005C56C9" w:rsidP="00BC0B18">
            <w:pPr>
              <w:jc w:val="center"/>
              <w:rPr>
                <w:sz w:val="20"/>
                <w:szCs w:val="20"/>
              </w:rPr>
            </w:pPr>
            <w:r w:rsidRPr="00BC0B18">
              <w:rPr>
                <w:sz w:val="20"/>
                <w:szCs w:val="20"/>
              </w:rPr>
              <w:t>Rhetorical Questions</w:t>
            </w:r>
          </w:p>
        </w:tc>
        <w:tc>
          <w:tcPr>
            <w:tcW w:w="1393" w:type="dxa"/>
            <w:shd w:val="clear" w:color="auto" w:fill="99FF66"/>
          </w:tcPr>
          <w:p w:rsidR="005C56C9" w:rsidRPr="00BC0B18" w:rsidRDefault="005C56C9" w:rsidP="00BC0B18">
            <w:pPr>
              <w:jc w:val="center"/>
              <w:rPr>
                <w:sz w:val="20"/>
                <w:szCs w:val="20"/>
              </w:rPr>
            </w:pPr>
            <w:r w:rsidRPr="00BC0B18">
              <w:rPr>
                <w:sz w:val="20"/>
                <w:szCs w:val="20"/>
              </w:rPr>
              <w:t>Rhetorical Questions</w:t>
            </w:r>
          </w:p>
        </w:tc>
        <w:tc>
          <w:tcPr>
            <w:tcW w:w="1416" w:type="dxa"/>
            <w:shd w:val="clear" w:color="auto" w:fill="66FFCC"/>
          </w:tcPr>
          <w:p w:rsidR="005C56C9" w:rsidRPr="00BC0B18" w:rsidRDefault="005C56C9" w:rsidP="00BC0B18">
            <w:pPr>
              <w:jc w:val="center"/>
              <w:rPr>
                <w:sz w:val="20"/>
                <w:szCs w:val="20"/>
              </w:rPr>
            </w:pPr>
            <w:r w:rsidRPr="00BC0B18">
              <w:rPr>
                <w:sz w:val="20"/>
                <w:szCs w:val="20"/>
              </w:rPr>
              <w:t>Exclamation Marks/Question Marks</w:t>
            </w:r>
          </w:p>
        </w:tc>
        <w:tc>
          <w:tcPr>
            <w:tcW w:w="1416" w:type="dxa"/>
            <w:shd w:val="clear" w:color="auto" w:fill="00FFFF"/>
          </w:tcPr>
          <w:p w:rsidR="005C56C9" w:rsidRPr="00BC0B18" w:rsidRDefault="005C56C9" w:rsidP="00BC0B18">
            <w:pPr>
              <w:jc w:val="center"/>
              <w:rPr>
                <w:sz w:val="20"/>
                <w:szCs w:val="20"/>
              </w:rPr>
            </w:pPr>
            <w:r w:rsidRPr="00BC0B18">
              <w:rPr>
                <w:sz w:val="20"/>
                <w:szCs w:val="20"/>
              </w:rPr>
              <w:t>Exclamation Marks/Question Marks</w:t>
            </w:r>
          </w:p>
        </w:tc>
        <w:tc>
          <w:tcPr>
            <w:tcW w:w="1394" w:type="dxa"/>
            <w:shd w:val="clear" w:color="auto" w:fill="99CCFF"/>
          </w:tcPr>
          <w:p w:rsidR="005C56C9" w:rsidRPr="00BC0B18" w:rsidRDefault="005C56C9" w:rsidP="00BC0B18">
            <w:pPr>
              <w:jc w:val="center"/>
              <w:rPr>
                <w:sz w:val="20"/>
                <w:szCs w:val="20"/>
              </w:rPr>
            </w:pPr>
            <w:r w:rsidRPr="00BC0B18">
              <w:rPr>
                <w:sz w:val="20"/>
                <w:szCs w:val="20"/>
              </w:rPr>
              <w:t>Conjunctions</w:t>
            </w:r>
          </w:p>
        </w:tc>
        <w:tc>
          <w:tcPr>
            <w:tcW w:w="1394" w:type="dxa"/>
            <w:shd w:val="clear" w:color="auto" w:fill="CC99FF"/>
          </w:tcPr>
          <w:p w:rsidR="005C56C9" w:rsidRPr="00BC0B18" w:rsidRDefault="005C56C9" w:rsidP="00BC0B18">
            <w:pPr>
              <w:jc w:val="center"/>
              <w:rPr>
                <w:sz w:val="20"/>
                <w:szCs w:val="20"/>
              </w:rPr>
            </w:pPr>
            <w:r w:rsidRPr="00BC0B18">
              <w:rPr>
                <w:sz w:val="20"/>
                <w:szCs w:val="20"/>
              </w:rPr>
              <w:t>Conjunctions</w:t>
            </w:r>
          </w:p>
        </w:tc>
        <w:tc>
          <w:tcPr>
            <w:tcW w:w="1394" w:type="dxa"/>
            <w:shd w:val="clear" w:color="auto" w:fill="CCCCFF"/>
          </w:tcPr>
          <w:p w:rsidR="005C56C9" w:rsidRPr="00BC0B18" w:rsidRDefault="005C56C9" w:rsidP="00BC0B18">
            <w:pPr>
              <w:jc w:val="center"/>
              <w:rPr>
                <w:sz w:val="20"/>
                <w:szCs w:val="20"/>
              </w:rPr>
            </w:pPr>
            <w:r w:rsidRPr="00BC0B18">
              <w:rPr>
                <w:sz w:val="20"/>
                <w:szCs w:val="20"/>
              </w:rPr>
              <w:t>Figurative Language</w:t>
            </w:r>
          </w:p>
        </w:tc>
        <w:tc>
          <w:tcPr>
            <w:tcW w:w="1394" w:type="dxa"/>
            <w:shd w:val="clear" w:color="auto" w:fill="FFCCFF"/>
          </w:tcPr>
          <w:p w:rsidR="005C56C9" w:rsidRPr="00BC0B18" w:rsidRDefault="005C56C9" w:rsidP="00BC0B18">
            <w:pPr>
              <w:jc w:val="center"/>
              <w:rPr>
                <w:sz w:val="20"/>
                <w:szCs w:val="20"/>
              </w:rPr>
            </w:pPr>
            <w:r w:rsidRPr="00BC0B18">
              <w:rPr>
                <w:sz w:val="20"/>
                <w:szCs w:val="20"/>
              </w:rPr>
              <w:t>Figurative Language</w:t>
            </w:r>
          </w:p>
          <w:p w:rsidR="005C56C9" w:rsidRPr="00BC0B18" w:rsidRDefault="005C56C9" w:rsidP="00BC0B18">
            <w:pPr>
              <w:jc w:val="center"/>
              <w:rPr>
                <w:sz w:val="20"/>
                <w:szCs w:val="20"/>
              </w:rPr>
            </w:pPr>
          </w:p>
        </w:tc>
      </w:tr>
      <w:tr w:rsidR="00BC0B18" w:rsidTr="00D7365B">
        <w:tc>
          <w:tcPr>
            <w:tcW w:w="1636" w:type="dxa"/>
            <w:shd w:val="clear" w:color="auto" w:fill="FF99CC"/>
          </w:tcPr>
          <w:p w:rsidR="00BC0B18" w:rsidRPr="00BC0B18" w:rsidRDefault="005C56C9" w:rsidP="00BC0B18">
            <w:pPr>
              <w:jc w:val="center"/>
              <w:rPr>
                <w:b/>
              </w:rPr>
            </w:pPr>
            <w:r w:rsidRPr="00BC0B18">
              <w:rPr>
                <w:b/>
              </w:rPr>
              <w:t>Handwriting</w:t>
            </w:r>
          </w:p>
        </w:tc>
        <w:tc>
          <w:tcPr>
            <w:tcW w:w="1392" w:type="dxa"/>
            <w:shd w:val="clear" w:color="auto" w:fill="FF7C80"/>
          </w:tcPr>
          <w:p w:rsidR="005C56C9" w:rsidRPr="00BC0B18" w:rsidRDefault="005C56C9" w:rsidP="00BC0B18">
            <w:pPr>
              <w:jc w:val="center"/>
              <w:rPr>
                <w:sz w:val="20"/>
                <w:szCs w:val="20"/>
              </w:rPr>
            </w:pPr>
            <w:proofErr w:type="spellStart"/>
            <w:r w:rsidRPr="00BC0B18">
              <w:rPr>
                <w:sz w:val="20"/>
                <w:szCs w:val="20"/>
              </w:rPr>
              <w:t>Ww</w:t>
            </w:r>
            <w:proofErr w:type="spellEnd"/>
          </w:p>
        </w:tc>
        <w:tc>
          <w:tcPr>
            <w:tcW w:w="1392" w:type="dxa"/>
            <w:shd w:val="clear" w:color="auto" w:fill="FABF8F" w:themeFill="accent6" w:themeFillTint="99"/>
          </w:tcPr>
          <w:p w:rsidR="005C56C9" w:rsidRPr="00BC0B18" w:rsidRDefault="005C56C9" w:rsidP="00BC0B18">
            <w:pPr>
              <w:jc w:val="center"/>
              <w:rPr>
                <w:sz w:val="20"/>
                <w:szCs w:val="20"/>
              </w:rPr>
            </w:pPr>
            <w:proofErr w:type="spellStart"/>
            <w:r w:rsidRPr="00BC0B18">
              <w:rPr>
                <w:sz w:val="20"/>
                <w:szCs w:val="20"/>
              </w:rPr>
              <w:t>Yy</w:t>
            </w:r>
            <w:proofErr w:type="spellEnd"/>
          </w:p>
        </w:tc>
        <w:tc>
          <w:tcPr>
            <w:tcW w:w="1393" w:type="dxa"/>
            <w:shd w:val="clear" w:color="auto" w:fill="FFFF99"/>
          </w:tcPr>
          <w:p w:rsidR="005C56C9" w:rsidRPr="00BC0B18" w:rsidRDefault="005C56C9" w:rsidP="00BC0B18">
            <w:pPr>
              <w:jc w:val="center"/>
              <w:rPr>
                <w:sz w:val="20"/>
                <w:szCs w:val="20"/>
              </w:rPr>
            </w:pPr>
            <w:proofErr w:type="spellStart"/>
            <w:r w:rsidRPr="00BC0B18">
              <w:rPr>
                <w:sz w:val="20"/>
                <w:szCs w:val="20"/>
              </w:rPr>
              <w:t>Ff</w:t>
            </w:r>
            <w:proofErr w:type="spellEnd"/>
          </w:p>
        </w:tc>
        <w:tc>
          <w:tcPr>
            <w:tcW w:w="1393" w:type="dxa"/>
            <w:shd w:val="clear" w:color="auto" w:fill="99FF66"/>
          </w:tcPr>
          <w:p w:rsidR="005C56C9" w:rsidRPr="00BC0B18" w:rsidRDefault="005C56C9" w:rsidP="00BC0B18">
            <w:pPr>
              <w:jc w:val="center"/>
              <w:rPr>
                <w:sz w:val="20"/>
                <w:szCs w:val="20"/>
              </w:rPr>
            </w:pPr>
            <w:proofErr w:type="spellStart"/>
            <w:r w:rsidRPr="00BC0B18">
              <w:rPr>
                <w:sz w:val="20"/>
                <w:szCs w:val="20"/>
              </w:rPr>
              <w:t>tch</w:t>
            </w:r>
            <w:proofErr w:type="spellEnd"/>
          </w:p>
        </w:tc>
        <w:tc>
          <w:tcPr>
            <w:tcW w:w="1416" w:type="dxa"/>
            <w:shd w:val="clear" w:color="auto" w:fill="66FFCC"/>
          </w:tcPr>
          <w:p w:rsidR="005C56C9" w:rsidRPr="00BC0B18" w:rsidRDefault="005C56C9" w:rsidP="00BC0B18">
            <w:pPr>
              <w:jc w:val="center"/>
              <w:rPr>
                <w:sz w:val="20"/>
                <w:szCs w:val="20"/>
              </w:rPr>
            </w:pPr>
            <w:r w:rsidRPr="00BC0B18">
              <w:rPr>
                <w:sz w:val="20"/>
                <w:szCs w:val="20"/>
              </w:rPr>
              <w:t>ant</w:t>
            </w:r>
          </w:p>
        </w:tc>
        <w:tc>
          <w:tcPr>
            <w:tcW w:w="1416" w:type="dxa"/>
            <w:shd w:val="clear" w:color="auto" w:fill="00FFFF"/>
          </w:tcPr>
          <w:p w:rsidR="005C56C9" w:rsidRPr="00BC0B18" w:rsidRDefault="005C56C9" w:rsidP="00BC0B18">
            <w:pPr>
              <w:jc w:val="center"/>
              <w:rPr>
                <w:sz w:val="20"/>
                <w:szCs w:val="20"/>
              </w:rPr>
            </w:pPr>
            <w:proofErr w:type="spellStart"/>
            <w:r w:rsidRPr="00BC0B18">
              <w:rPr>
                <w:sz w:val="20"/>
                <w:szCs w:val="20"/>
              </w:rPr>
              <w:t>ance</w:t>
            </w:r>
            <w:proofErr w:type="spellEnd"/>
          </w:p>
        </w:tc>
        <w:tc>
          <w:tcPr>
            <w:tcW w:w="1394" w:type="dxa"/>
            <w:shd w:val="clear" w:color="auto" w:fill="99CCFF"/>
          </w:tcPr>
          <w:p w:rsidR="005C56C9" w:rsidRPr="00BC0B18" w:rsidRDefault="005C56C9" w:rsidP="00BC0B18">
            <w:pPr>
              <w:jc w:val="center"/>
              <w:rPr>
                <w:sz w:val="20"/>
                <w:szCs w:val="20"/>
              </w:rPr>
            </w:pPr>
            <w:r w:rsidRPr="00BC0B18">
              <w:rPr>
                <w:sz w:val="20"/>
                <w:szCs w:val="20"/>
              </w:rPr>
              <w:t>al</w:t>
            </w:r>
          </w:p>
        </w:tc>
        <w:tc>
          <w:tcPr>
            <w:tcW w:w="1394" w:type="dxa"/>
            <w:shd w:val="clear" w:color="auto" w:fill="CC99FF"/>
          </w:tcPr>
          <w:p w:rsidR="005C56C9" w:rsidRPr="00BC0B18" w:rsidRDefault="005C56C9" w:rsidP="00BC0B18">
            <w:pPr>
              <w:jc w:val="center"/>
              <w:rPr>
                <w:sz w:val="20"/>
                <w:szCs w:val="20"/>
              </w:rPr>
            </w:pPr>
            <w:r w:rsidRPr="00BC0B18">
              <w:rPr>
                <w:sz w:val="20"/>
                <w:szCs w:val="20"/>
              </w:rPr>
              <w:t>able</w:t>
            </w:r>
          </w:p>
        </w:tc>
        <w:tc>
          <w:tcPr>
            <w:tcW w:w="1394" w:type="dxa"/>
            <w:shd w:val="clear" w:color="auto" w:fill="CCCCFF"/>
          </w:tcPr>
          <w:p w:rsidR="005C56C9" w:rsidRPr="00BC0B18" w:rsidRDefault="005C56C9" w:rsidP="00BC0B18">
            <w:pPr>
              <w:jc w:val="center"/>
              <w:rPr>
                <w:sz w:val="20"/>
                <w:szCs w:val="20"/>
              </w:rPr>
            </w:pPr>
            <w:proofErr w:type="spellStart"/>
            <w:r w:rsidRPr="00BC0B18">
              <w:rPr>
                <w:sz w:val="20"/>
                <w:szCs w:val="20"/>
              </w:rPr>
              <w:t>ious</w:t>
            </w:r>
            <w:proofErr w:type="spellEnd"/>
          </w:p>
        </w:tc>
        <w:tc>
          <w:tcPr>
            <w:tcW w:w="1394" w:type="dxa"/>
            <w:shd w:val="clear" w:color="auto" w:fill="FFCCFF"/>
          </w:tcPr>
          <w:p w:rsidR="00BC0B18" w:rsidRPr="00BC0B18" w:rsidRDefault="005C56C9" w:rsidP="00BC0B18">
            <w:pPr>
              <w:jc w:val="center"/>
              <w:rPr>
                <w:sz w:val="20"/>
                <w:szCs w:val="20"/>
              </w:rPr>
            </w:pPr>
            <w:r w:rsidRPr="00BC0B18">
              <w:rPr>
                <w:sz w:val="20"/>
                <w:szCs w:val="20"/>
              </w:rPr>
              <w:t>Revision</w:t>
            </w:r>
          </w:p>
        </w:tc>
      </w:tr>
      <w:tr w:rsidR="00BC0B18" w:rsidTr="00D7365B">
        <w:tc>
          <w:tcPr>
            <w:tcW w:w="1636" w:type="dxa"/>
            <w:shd w:val="clear" w:color="auto" w:fill="FF99CC"/>
          </w:tcPr>
          <w:p w:rsidR="005C56C9" w:rsidRPr="00BC0B18" w:rsidRDefault="005C56C9" w:rsidP="00BC0B18">
            <w:pPr>
              <w:jc w:val="center"/>
              <w:rPr>
                <w:b/>
              </w:rPr>
            </w:pPr>
            <w:r w:rsidRPr="00BC0B18">
              <w:rPr>
                <w:b/>
              </w:rPr>
              <w:t>Spelling</w:t>
            </w:r>
          </w:p>
        </w:tc>
        <w:tc>
          <w:tcPr>
            <w:tcW w:w="1392" w:type="dxa"/>
            <w:shd w:val="clear" w:color="auto" w:fill="FF7C80"/>
          </w:tcPr>
          <w:p w:rsidR="005C56C9" w:rsidRPr="00BC0B18" w:rsidRDefault="005C56C9" w:rsidP="00BC0B18">
            <w:pPr>
              <w:jc w:val="center"/>
              <w:rPr>
                <w:sz w:val="20"/>
                <w:szCs w:val="20"/>
              </w:rPr>
            </w:pPr>
            <w:r w:rsidRPr="00BC0B18">
              <w:rPr>
                <w:sz w:val="20"/>
                <w:szCs w:val="20"/>
              </w:rPr>
              <w:t>Sight words – Place Value</w:t>
            </w:r>
          </w:p>
        </w:tc>
        <w:tc>
          <w:tcPr>
            <w:tcW w:w="1392" w:type="dxa"/>
            <w:shd w:val="clear" w:color="auto" w:fill="FABF8F" w:themeFill="accent6" w:themeFillTint="99"/>
          </w:tcPr>
          <w:p w:rsidR="005C56C9" w:rsidRPr="00BC0B18" w:rsidRDefault="005C56C9" w:rsidP="00BC0B18">
            <w:pPr>
              <w:jc w:val="center"/>
              <w:rPr>
                <w:sz w:val="20"/>
                <w:szCs w:val="20"/>
              </w:rPr>
            </w:pPr>
            <w:r w:rsidRPr="00BC0B18">
              <w:rPr>
                <w:sz w:val="20"/>
                <w:szCs w:val="20"/>
              </w:rPr>
              <w:t>Sight words – Place Value</w:t>
            </w:r>
          </w:p>
        </w:tc>
        <w:tc>
          <w:tcPr>
            <w:tcW w:w="1393" w:type="dxa"/>
            <w:shd w:val="clear" w:color="auto" w:fill="FFFF99"/>
          </w:tcPr>
          <w:p w:rsidR="005C56C9" w:rsidRPr="00BC0B18" w:rsidRDefault="005C56C9" w:rsidP="00BC0B18">
            <w:pPr>
              <w:jc w:val="center"/>
              <w:rPr>
                <w:sz w:val="20"/>
                <w:szCs w:val="20"/>
              </w:rPr>
            </w:pPr>
            <w:r w:rsidRPr="00BC0B18">
              <w:rPr>
                <w:sz w:val="20"/>
                <w:szCs w:val="20"/>
              </w:rPr>
              <w:t>Sight words – Money values</w:t>
            </w:r>
          </w:p>
        </w:tc>
        <w:tc>
          <w:tcPr>
            <w:tcW w:w="1393" w:type="dxa"/>
            <w:shd w:val="clear" w:color="auto" w:fill="99FF66"/>
          </w:tcPr>
          <w:p w:rsidR="005C56C9" w:rsidRPr="00BC0B18" w:rsidRDefault="005C56C9" w:rsidP="00BC0B18">
            <w:pPr>
              <w:jc w:val="center"/>
              <w:rPr>
                <w:sz w:val="20"/>
                <w:szCs w:val="20"/>
              </w:rPr>
            </w:pPr>
            <w:r w:rsidRPr="00BC0B18">
              <w:rPr>
                <w:sz w:val="20"/>
                <w:szCs w:val="20"/>
              </w:rPr>
              <w:t>Sight words – Money values</w:t>
            </w:r>
          </w:p>
        </w:tc>
        <w:tc>
          <w:tcPr>
            <w:tcW w:w="1416" w:type="dxa"/>
            <w:shd w:val="clear" w:color="auto" w:fill="66FFCC"/>
          </w:tcPr>
          <w:p w:rsidR="005C56C9" w:rsidRPr="00BC0B18" w:rsidRDefault="005C56C9" w:rsidP="00BC0B18">
            <w:pPr>
              <w:jc w:val="center"/>
              <w:rPr>
                <w:sz w:val="20"/>
                <w:szCs w:val="20"/>
              </w:rPr>
            </w:pPr>
            <w:r w:rsidRPr="00BC0B18">
              <w:rPr>
                <w:sz w:val="20"/>
                <w:szCs w:val="20"/>
              </w:rPr>
              <w:t>Sight words – addition</w:t>
            </w:r>
          </w:p>
        </w:tc>
        <w:tc>
          <w:tcPr>
            <w:tcW w:w="1416" w:type="dxa"/>
            <w:shd w:val="clear" w:color="auto" w:fill="00FFFF"/>
          </w:tcPr>
          <w:p w:rsidR="005C56C9" w:rsidRPr="00BC0B18" w:rsidRDefault="005C56C9" w:rsidP="00BC0B18">
            <w:pPr>
              <w:jc w:val="center"/>
              <w:rPr>
                <w:sz w:val="20"/>
                <w:szCs w:val="20"/>
              </w:rPr>
            </w:pPr>
            <w:r w:rsidRPr="00BC0B18">
              <w:rPr>
                <w:sz w:val="20"/>
                <w:szCs w:val="20"/>
              </w:rPr>
              <w:t>Sight words – addition</w:t>
            </w:r>
          </w:p>
          <w:p w:rsidR="005C56C9" w:rsidRPr="00BC0B18" w:rsidRDefault="005C56C9" w:rsidP="00BC0B18">
            <w:pPr>
              <w:jc w:val="center"/>
              <w:rPr>
                <w:sz w:val="20"/>
                <w:szCs w:val="20"/>
              </w:rPr>
            </w:pPr>
          </w:p>
        </w:tc>
        <w:tc>
          <w:tcPr>
            <w:tcW w:w="1394" w:type="dxa"/>
            <w:shd w:val="clear" w:color="auto" w:fill="99CCFF"/>
          </w:tcPr>
          <w:p w:rsidR="005C56C9" w:rsidRPr="00BC0B18" w:rsidRDefault="005C56C9" w:rsidP="00BC0B18">
            <w:pPr>
              <w:jc w:val="center"/>
              <w:rPr>
                <w:sz w:val="20"/>
                <w:szCs w:val="20"/>
              </w:rPr>
            </w:pPr>
            <w:r w:rsidRPr="00BC0B18">
              <w:rPr>
                <w:sz w:val="20"/>
                <w:szCs w:val="20"/>
              </w:rPr>
              <w:t>High Frequency -</w:t>
            </w:r>
          </w:p>
        </w:tc>
        <w:tc>
          <w:tcPr>
            <w:tcW w:w="1394" w:type="dxa"/>
            <w:shd w:val="clear" w:color="auto" w:fill="CC99FF"/>
          </w:tcPr>
          <w:p w:rsidR="005C56C9" w:rsidRPr="00BC0B18" w:rsidRDefault="005C56C9" w:rsidP="00BC0B18">
            <w:pPr>
              <w:jc w:val="center"/>
              <w:rPr>
                <w:sz w:val="20"/>
                <w:szCs w:val="20"/>
              </w:rPr>
            </w:pPr>
            <w:r w:rsidRPr="00BC0B18">
              <w:rPr>
                <w:sz w:val="20"/>
                <w:szCs w:val="20"/>
              </w:rPr>
              <w:t>High Frequency -</w:t>
            </w:r>
          </w:p>
        </w:tc>
        <w:tc>
          <w:tcPr>
            <w:tcW w:w="1394" w:type="dxa"/>
            <w:shd w:val="clear" w:color="auto" w:fill="CCCCFF"/>
          </w:tcPr>
          <w:p w:rsidR="005C56C9" w:rsidRPr="00BC0B18" w:rsidRDefault="005C56C9" w:rsidP="00BC0B18">
            <w:pPr>
              <w:jc w:val="center"/>
              <w:rPr>
                <w:sz w:val="20"/>
                <w:szCs w:val="20"/>
              </w:rPr>
            </w:pPr>
            <w:r w:rsidRPr="00BC0B18">
              <w:rPr>
                <w:sz w:val="20"/>
                <w:szCs w:val="20"/>
              </w:rPr>
              <w:t>High Frequency -</w:t>
            </w:r>
          </w:p>
        </w:tc>
        <w:tc>
          <w:tcPr>
            <w:tcW w:w="1394" w:type="dxa"/>
            <w:shd w:val="clear" w:color="auto" w:fill="FFCCFF"/>
          </w:tcPr>
          <w:p w:rsidR="005C56C9" w:rsidRPr="00BC0B18" w:rsidRDefault="005C56C9" w:rsidP="00BC0B18">
            <w:pPr>
              <w:jc w:val="center"/>
              <w:rPr>
                <w:sz w:val="20"/>
                <w:szCs w:val="20"/>
              </w:rPr>
            </w:pPr>
            <w:r w:rsidRPr="00BC0B18">
              <w:rPr>
                <w:sz w:val="20"/>
                <w:szCs w:val="20"/>
              </w:rPr>
              <w:t>High frequency -</w:t>
            </w:r>
          </w:p>
        </w:tc>
      </w:tr>
      <w:tr w:rsidR="00BC0B18" w:rsidTr="00D7365B">
        <w:tc>
          <w:tcPr>
            <w:tcW w:w="1636" w:type="dxa"/>
            <w:shd w:val="clear" w:color="auto" w:fill="FF99CC"/>
          </w:tcPr>
          <w:p w:rsidR="005C56C9" w:rsidRPr="00BC0B18" w:rsidRDefault="005C56C9" w:rsidP="00BC0B18">
            <w:pPr>
              <w:jc w:val="center"/>
              <w:rPr>
                <w:b/>
              </w:rPr>
            </w:pPr>
            <w:r w:rsidRPr="00BC0B18">
              <w:rPr>
                <w:b/>
              </w:rPr>
              <w:t>Phonics</w:t>
            </w:r>
          </w:p>
        </w:tc>
        <w:tc>
          <w:tcPr>
            <w:tcW w:w="1392" w:type="dxa"/>
            <w:shd w:val="clear" w:color="auto" w:fill="FF7C80"/>
          </w:tcPr>
          <w:p w:rsidR="005C56C9" w:rsidRPr="00BC0B18" w:rsidRDefault="005C56C9" w:rsidP="00BC0B18">
            <w:pPr>
              <w:tabs>
                <w:tab w:val="left" w:pos="1155"/>
              </w:tabs>
              <w:jc w:val="center"/>
              <w:rPr>
                <w:sz w:val="20"/>
                <w:szCs w:val="20"/>
              </w:rPr>
            </w:pPr>
            <w:r w:rsidRPr="00BC0B18">
              <w:rPr>
                <w:sz w:val="20"/>
                <w:szCs w:val="20"/>
              </w:rPr>
              <w:t>ng</w:t>
            </w:r>
          </w:p>
        </w:tc>
        <w:tc>
          <w:tcPr>
            <w:tcW w:w="1392" w:type="dxa"/>
            <w:shd w:val="clear" w:color="auto" w:fill="FABF8F" w:themeFill="accent6" w:themeFillTint="99"/>
          </w:tcPr>
          <w:p w:rsidR="005C56C9" w:rsidRPr="00BC0B18" w:rsidRDefault="005C56C9" w:rsidP="00BC0B18">
            <w:pPr>
              <w:jc w:val="center"/>
              <w:rPr>
                <w:sz w:val="20"/>
                <w:szCs w:val="20"/>
              </w:rPr>
            </w:pPr>
            <w:proofErr w:type="spellStart"/>
            <w:r w:rsidRPr="00BC0B18">
              <w:rPr>
                <w:sz w:val="20"/>
                <w:szCs w:val="20"/>
              </w:rPr>
              <w:t>oa</w:t>
            </w:r>
            <w:proofErr w:type="spellEnd"/>
            <w:r w:rsidRPr="00BC0B18">
              <w:rPr>
                <w:sz w:val="20"/>
                <w:szCs w:val="20"/>
              </w:rPr>
              <w:t xml:space="preserve">, </w:t>
            </w:r>
            <w:proofErr w:type="spellStart"/>
            <w:r w:rsidRPr="00BC0B18">
              <w:rPr>
                <w:sz w:val="20"/>
                <w:szCs w:val="20"/>
              </w:rPr>
              <w:t>oe</w:t>
            </w:r>
            <w:proofErr w:type="spellEnd"/>
            <w:r w:rsidRPr="00BC0B18">
              <w:rPr>
                <w:sz w:val="20"/>
                <w:szCs w:val="20"/>
              </w:rPr>
              <w:t xml:space="preserve">, o, </w:t>
            </w:r>
            <w:proofErr w:type="spellStart"/>
            <w:r w:rsidRPr="00BC0B18">
              <w:rPr>
                <w:sz w:val="20"/>
                <w:szCs w:val="20"/>
              </w:rPr>
              <w:t>ow</w:t>
            </w:r>
            <w:proofErr w:type="spellEnd"/>
          </w:p>
        </w:tc>
        <w:tc>
          <w:tcPr>
            <w:tcW w:w="1393" w:type="dxa"/>
            <w:shd w:val="clear" w:color="auto" w:fill="FFFF99"/>
          </w:tcPr>
          <w:p w:rsidR="005C56C9" w:rsidRPr="00BC0B18" w:rsidRDefault="005C56C9" w:rsidP="00BC0B18">
            <w:pPr>
              <w:jc w:val="center"/>
              <w:rPr>
                <w:sz w:val="20"/>
                <w:szCs w:val="20"/>
              </w:rPr>
            </w:pPr>
            <w:r w:rsidRPr="00BC0B18">
              <w:rPr>
                <w:sz w:val="20"/>
                <w:szCs w:val="20"/>
              </w:rPr>
              <w:t xml:space="preserve">p, </w:t>
            </w:r>
            <w:proofErr w:type="spellStart"/>
            <w:r w:rsidRPr="00BC0B18">
              <w:rPr>
                <w:sz w:val="20"/>
                <w:szCs w:val="20"/>
              </w:rPr>
              <w:t>pp</w:t>
            </w:r>
            <w:proofErr w:type="spellEnd"/>
            <w:r w:rsidRPr="00BC0B18">
              <w:rPr>
                <w:sz w:val="20"/>
                <w:szCs w:val="20"/>
              </w:rPr>
              <w:t xml:space="preserve">  </w:t>
            </w:r>
            <w:proofErr w:type="spellStart"/>
            <w:r w:rsidRPr="00BC0B18">
              <w:rPr>
                <w:sz w:val="20"/>
                <w:szCs w:val="20"/>
              </w:rPr>
              <w:t>pl</w:t>
            </w:r>
            <w:proofErr w:type="spellEnd"/>
            <w:r w:rsidRPr="00BC0B18">
              <w:rPr>
                <w:sz w:val="20"/>
                <w:szCs w:val="20"/>
              </w:rPr>
              <w:t xml:space="preserve">, </w:t>
            </w:r>
            <w:proofErr w:type="spellStart"/>
            <w:r w:rsidRPr="00BC0B18">
              <w:rPr>
                <w:sz w:val="20"/>
                <w:szCs w:val="20"/>
              </w:rPr>
              <w:t>pt</w:t>
            </w:r>
            <w:proofErr w:type="spellEnd"/>
          </w:p>
        </w:tc>
        <w:tc>
          <w:tcPr>
            <w:tcW w:w="1393" w:type="dxa"/>
            <w:shd w:val="clear" w:color="auto" w:fill="99FF66"/>
          </w:tcPr>
          <w:p w:rsidR="005C56C9" w:rsidRPr="00BC0B18" w:rsidRDefault="005C56C9" w:rsidP="00BC0B18">
            <w:pPr>
              <w:jc w:val="center"/>
              <w:rPr>
                <w:sz w:val="20"/>
                <w:szCs w:val="20"/>
              </w:rPr>
            </w:pPr>
            <w:r w:rsidRPr="00BC0B18">
              <w:rPr>
                <w:sz w:val="20"/>
                <w:szCs w:val="20"/>
              </w:rPr>
              <w:t xml:space="preserve">r, </w:t>
            </w:r>
            <w:proofErr w:type="spellStart"/>
            <w:r w:rsidRPr="00BC0B18">
              <w:rPr>
                <w:sz w:val="20"/>
                <w:szCs w:val="20"/>
              </w:rPr>
              <w:t>rr</w:t>
            </w:r>
            <w:proofErr w:type="spellEnd"/>
            <w:r w:rsidRPr="00BC0B18">
              <w:rPr>
                <w:sz w:val="20"/>
                <w:szCs w:val="20"/>
              </w:rPr>
              <w:t xml:space="preserve">, </w:t>
            </w:r>
            <w:proofErr w:type="spellStart"/>
            <w:r w:rsidRPr="00BC0B18">
              <w:rPr>
                <w:sz w:val="20"/>
                <w:szCs w:val="20"/>
              </w:rPr>
              <w:t>wr</w:t>
            </w:r>
            <w:proofErr w:type="spellEnd"/>
          </w:p>
        </w:tc>
        <w:tc>
          <w:tcPr>
            <w:tcW w:w="1416" w:type="dxa"/>
            <w:shd w:val="clear" w:color="auto" w:fill="66FFCC"/>
          </w:tcPr>
          <w:p w:rsidR="005C56C9" w:rsidRPr="00BC0B18" w:rsidRDefault="005C56C9" w:rsidP="00BC0B18">
            <w:pPr>
              <w:jc w:val="center"/>
              <w:rPr>
                <w:sz w:val="20"/>
                <w:szCs w:val="20"/>
              </w:rPr>
            </w:pPr>
            <w:proofErr w:type="spellStart"/>
            <w:r w:rsidRPr="00BC0B18">
              <w:rPr>
                <w:sz w:val="20"/>
                <w:szCs w:val="20"/>
              </w:rPr>
              <w:t>ar</w:t>
            </w:r>
            <w:proofErr w:type="spellEnd"/>
            <w:r w:rsidRPr="00BC0B18">
              <w:rPr>
                <w:sz w:val="20"/>
                <w:szCs w:val="20"/>
              </w:rPr>
              <w:t>, a</w:t>
            </w:r>
          </w:p>
        </w:tc>
        <w:tc>
          <w:tcPr>
            <w:tcW w:w="1416" w:type="dxa"/>
            <w:shd w:val="clear" w:color="auto" w:fill="00FFFF"/>
          </w:tcPr>
          <w:p w:rsidR="005C56C9" w:rsidRPr="00BC0B18" w:rsidRDefault="005C56C9" w:rsidP="00BC0B18">
            <w:pPr>
              <w:jc w:val="center"/>
              <w:rPr>
                <w:sz w:val="20"/>
                <w:szCs w:val="20"/>
              </w:rPr>
            </w:pPr>
            <w:r w:rsidRPr="00BC0B18">
              <w:rPr>
                <w:sz w:val="20"/>
                <w:szCs w:val="20"/>
              </w:rPr>
              <w:t xml:space="preserve">s, </w:t>
            </w:r>
            <w:proofErr w:type="spellStart"/>
            <w:r w:rsidRPr="00BC0B18">
              <w:rPr>
                <w:sz w:val="20"/>
                <w:szCs w:val="20"/>
              </w:rPr>
              <w:t>ss</w:t>
            </w:r>
            <w:proofErr w:type="spellEnd"/>
            <w:r w:rsidRPr="00BC0B18">
              <w:rPr>
                <w:sz w:val="20"/>
                <w:szCs w:val="20"/>
              </w:rPr>
              <w:t xml:space="preserve">, se, c, </w:t>
            </w:r>
            <w:proofErr w:type="spellStart"/>
            <w:r w:rsidRPr="00BC0B18">
              <w:rPr>
                <w:sz w:val="20"/>
                <w:szCs w:val="20"/>
              </w:rPr>
              <w:t>sl</w:t>
            </w:r>
            <w:proofErr w:type="spellEnd"/>
            <w:r w:rsidRPr="00BC0B18">
              <w:rPr>
                <w:sz w:val="20"/>
                <w:szCs w:val="20"/>
              </w:rPr>
              <w:t xml:space="preserve">, </w:t>
            </w:r>
            <w:proofErr w:type="spellStart"/>
            <w:r w:rsidRPr="00BC0B18">
              <w:rPr>
                <w:sz w:val="20"/>
                <w:szCs w:val="20"/>
              </w:rPr>
              <w:t>sc</w:t>
            </w:r>
            <w:proofErr w:type="spellEnd"/>
          </w:p>
        </w:tc>
        <w:tc>
          <w:tcPr>
            <w:tcW w:w="1394" w:type="dxa"/>
            <w:shd w:val="clear" w:color="auto" w:fill="99CCFF"/>
          </w:tcPr>
          <w:p w:rsidR="005C56C9" w:rsidRPr="00BC0B18" w:rsidRDefault="005C56C9" w:rsidP="00BC0B18">
            <w:pPr>
              <w:jc w:val="center"/>
              <w:rPr>
                <w:sz w:val="20"/>
                <w:szCs w:val="20"/>
              </w:rPr>
            </w:pPr>
            <w:proofErr w:type="spellStart"/>
            <w:r w:rsidRPr="00BC0B18">
              <w:rPr>
                <w:sz w:val="20"/>
                <w:szCs w:val="20"/>
              </w:rPr>
              <w:t>ir</w:t>
            </w:r>
            <w:proofErr w:type="spellEnd"/>
            <w:r w:rsidRPr="00BC0B18">
              <w:rPr>
                <w:sz w:val="20"/>
                <w:szCs w:val="20"/>
              </w:rPr>
              <w:t xml:space="preserve">, </w:t>
            </w:r>
            <w:proofErr w:type="spellStart"/>
            <w:r w:rsidRPr="00BC0B18">
              <w:rPr>
                <w:sz w:val="20"/>
                <w:szCs w:val="20"/>
              </w:rPr>
              <w:t>ur</w:t>
            </w:r>
            <w:proofErr w:type="spellEnd"/>
            <w:r w:rsidRPr="00BC0B18">
              <w:rPr>
                <w:sz w:val="20"/>
                <w:szCs w:val="20"/>
              </w:rPr>
              <w:t xml:space="preserve">, </w:t>
            </w:r>
            <w:proofErr w:type="spellStart"/>
            <w:r w:rsidRPr="00BC0B18">
              <w:rPr>
                <w:sz w:val="20"/>
                <w:szCs w:val="20"/>
              </w:rPr>
              <w:t>er</w:t>
            </w:r>
            <w:proofErr w:type="spellEnd"/>
            <w:r w:rsidRPr="00BC0B18">
              <w:rPr>
                <w:sz w:val="20"/>
                <w:szCs w:val="20"/>
              </w:rPr>
              <w:t>, or</w:t>
            </w:r>
          </w:p>
        </w:tc>
        <w:tc>
          <w:tcPr>
            <w:tcW w:w="1394" w:type="dxa"/>
            <w:shd w:val="clear" w:color="auto" w:fill="CC99FF"/>
          </w:tcPr>
          <w:p w:rsidR="005C56C9" w:rsidRPr="00BC0B18" w:rsidRDefault="005C56C9" w:rsidP="00BC0B18">
            <w:pPr>
              <w:jc w:val="center"/>
              <w:rPr>
                <w:sz w:val="20"/>
                <w:szCs w:val="20"/>
              </w:rPr>
            </w:pPr>
            <w:r w:rsidRPr="00BC0B18">
              <w:rPr>
                <w:sz w:val="20"/>
                <w:szCs w:val="20"/>
              </w:rPr>
              <w:t xml:space="preserve">t, </w:t>
            </w:r>
            <w:proofErr w:type="spellStart"/>
            <w:r w:rsidRPr="00BC0B18">
              <w:rPr>
                <w:sz w:val="20"/>
                <w:szCs w:val="20"/>
              </w:rPr>
              <w:t>tt</w:t>
            </w:r>
            <w:proofErr w:type="spellEnd"/>
            <w:r w:rsidRPr="00BC0B18">
              <w:rPr>
                <w:sz w:val="20"/>
                <w:szCs w:val="20"/>
              </w:rPr>
              <w:t xml:space="preserve">, </w:t>
            </w:r>
            <w:proofErr w:type="spellStart"/>
            <w:r w:rsidRPr="00BC0B18">
              <w:rPr>
                <w:sz w:val="20"/>
                <w:szCs w:val="20"/>
              </w:rPr>
              <w:t>tr</w:t>
            </w:r>
            <w:proofErr w:type="spellEnd"/>
            <w:r w:rsidRPr="00BC0B18">
              <w:rPr>
                <w:sz w:val="20"/>
                <w:szCs w:val="20"/>
              </w:rPr>
              <w:t xml:space="preserve">, </w:t>
            </w:r>
            <w:proofErr w:type="spellStart"/>
            <w:r w:rsidRPr="00BC0B18">
              <w:rPr>
                <w:sz w:val="20"/>
                <w:szCs w:val="20"/>
              </w:rPr>
              <w:t>st</w:t>
            </w:r>
            <w:proofErr w:type="spellEnd"/>
            <w:r w:rsidRPr="00BC0B18">
              <w:rPr>
                <w:sz w:val="20"/>
                <w:szCs w:val="20"/>
              </w:rPr>
              <w:t xml:space="preserve">, </w:t>
            </w:r>
            <w:proofErr w:type="spellStart"/>
            <w:r w:rsidRPr="00BC0B18">
              <w:rPr>
                <w:sz w:val="20"/>
                <w:szCs w:val="20"/>
              </w:rPr>
              <w:t>nt</w:t>
            </w:r>
            <w:proofErr w:type="spellEnd"/>
          </w:p>
        </w:tc>
        <w:tc>
          <w:tcPr>
            <w:tcW w:w="1394" w:type="dxa"/>
            <w:shd w:val="clear" w:color="auto" w:fill="CCCCFF"/>
          </w:tcPr>
          <w:p w:rsidR="005C56C9" w:rsidRPr="00BC0B18" w:rsidRDefault="005C56C9" w:rsidP="00BC0B18">
            <w:pPr>
              <w:jc w:val="center"/>
              <w:rPr>
                <w:sz w:val="20"/>
                <w:szCs w:val="20"/>
              </w:rPr>
            </w:pPr>
            <w:r w:rsidRPr="00BC0B18">
              <w:rPr>
                <w:sz w:val="20"/>
                <w:szCs w:val="20"/>
              </w:rPr>
              <w:t>or, a, aw</w:t>
            </w:r>
          </w:p>
        </w:tc>
        <w:tc>
          <w:tcPr>
            <w:tcW w:w="1394" w:type="dxa"/>
            <w:shd w:val="clear" w:color="auto" w:fill="FFCCFF"/>
          </w:tcPr>
          <w:p w:rsidR="005C56C9" w:rsidRPr="00BC0B18" w:rsidRDefault="005C56C9" w:rsidP="00BC0B18">
            <w:pPr>
              <w:jc w:val="center"/>
              <w:rPr>
                <w:sz w:val="20"/>
                <w:szCs w:val="20"/>
              </w:rPr>
            </w:pPr>
            <w:r w:rsidRPr="00BC0B18">
              <w:rPr>
                <w:sz w:val="20"/>
                <w:szCs w:val="20"/>
              </w:rPr>
              <w:t xml:space="preserve">v, </w:t>
            </w:r>
            <w:proofErr w:type="spellStart"/>
            <w:r w:rsidRPr="00BC0B18">
              <w:rPr>
                <w:sz w:val="20"/>
                <w:szCs w:val="20"/>
              </w:rPr>
              <w:t>ve</w:t>
            </w:r>
            <w:proofErr w:type="spellEnd"/>
          </w:p>
        </w:tc>
      </w:tr>
      <w:tr w:rsidR="00BC0B18" w:rsidTr="00D7365B">
        <w:tc>
          <w:tcPr>
            <w:tcW w:w="1636" w:type="dxa"/>
            <w:shd w:val="clear" w:color="auto" w:fill="FF99CC"/>
          </w:tcPr>
          <w:p w:rsidR="005C56C9" w:rsidRPr="00BC0B18" w:rsidRDefault="005C56C9" w:rsidP="00BC0B18">
            <w:pPr>
              <w:jc w:val="center"/>
              <w:rPr>
                <w:b/>
              </w:rPr>
            </w:pPr>
            <w:r w:rsidRPr="00BC0B18">
              <w:rPr>
                <w:b/>
              </w:rPr>
              <w:t>Book Review</w:t>
            </w:r>
          </w:p>
        </w:tc>
        <w:tc>
          <w:tcPr>
            <w:tcW w:w="1392" w:type="dxa"/>
            <w:shd w:val="clear" w:color="auto" w:fill="FF7C80"/>
          </w:tcPr>
          <w:p w:rsidR="005C56C9" w:rsidRPr="00BC0B18" w:rsidRDefault="005C56C9" w:rsidP="00BC0B18">
            <w:pPr>
              <w:jc w:val="center"/>
              <w:rPr>
                <w:sz w:val="20"/>
                <w:szCs w:val="20"/>
              </w:rPr>
            </w:pPr>
            <w:r w:rsidRPr="00BC0B18">
              <w:rPr>
                <w:sz w:val="20"/>
                <w:szCs w:val="20"/>
              </w:rPr>
              <w:t>Self-orientated Book Choice</w:t>
            </w:r>
          </w:p>
        </w:tc>
        <w:tc>
          <w:tcPr>
            <w:tcW w:w="1392" w:type="dxa"/>
            <w:shd w:val="clear" w:color="auto" w:fill="FABF8F" w:themeFill="accent6" w:themeFillTint="99"/>
          </w:tcPr>
          <w:p w:rsidR="005C56C9" w:rsidRPr="00BC0B18" w:rsidRDefault="005C56C9" w:rsidP="00BC0B18">
            <w:pPr>
              <w:jc w:val="center"/>
              <w:rPr>
                <w:sz w:val="20"/>
                <w:szCs w:val="20"/>
              </w:rPr>
            </w:pPr>
            <w:r w:rsidRPr="00BC0B18">
              <w:rPr>
                <w:sz w:val="20"/>
                <w:szCs w:val="20"/>
              </w:rPr>
              <w:t>Self-orientated Book Choice</w:t>
            </w:r>
          </w:p>
        </w:tc>
        <w:tc>
          <w:tcPr>
            <w:tcW w:w="1393" w:type="dxa"/>
            <w:shd w:val="clear" w:color="auto" w:fill="FFFF99"/>
          </w:tcPr>
          <w:p w:rsidR="005C56C9" w:rsidRPr="00BC0B18" w:rsidRDefault="005C56C9" w:rsidP="00BC0B18">
            <w:pPr>
              <w:jc w:val="center"/>
              <w:rPr>
                <w:sz w:val="20"/>
                <w:szCs w:val="20"/>
              </w:rPr>
            </w:pPr>
            <w:r w:rsidRPr="00BC0B18">
              <w:rPr>
                <w:sz w:val="20"/>
                <w:szCs w:val="20"/>
              </w:rPr>
              <w:t>Self-orientated Book Choice</w:t>
            </w:r>
          </w:p>
        </w:tc>
        <w:tc>
          <w:tcPr>
            <w:tcW w:w="1393" w:type="dxa"/>
            <w:shd w:val="clear" w:color="auto" w:fill="99FF66"/>
          </w:tcPr>
          <w:p w:rsidR="005C56C9" w:rsidRPr="00BC0B18" w:rsidRDefault="005C56C9" w:rsidP="00BC0B18">
            <w:pPr>
              <w:jc w:val="center"/>
              <w:rPr>
                <w:sz w:val="20"/>
                <w:szCs w:val="20"/>
              </w:rPr>
            </w:pPr>
            <w:r w:rsidRPr="00BC0B18">
              <w:rPr>
                <w:sz w:val="20"/>
                <w:szCs w:val="20"/>
              </w:rPr>
              <w:t>Self-orientated Book Choice</w:t>
            </w:r>
          </w:p>
        </w:tc>
        <w:tc>
          <w:tcPr>
            <w:tcW w:w="1416" w:type="dxa"/>
            <w:shd w:val="clear" w:color="auto" w:fill="66FFCC"/>
          </w:tcPr>
          <w:p w:rsidR="005C56C9" w:rsidRPr="00BC0B18" w:rsidRDefault="005C56C9" w:rsidP="00BC0B18">
            <w:pPr>
              <w:jc w:val="center"/>
              <w:rPr>
                <w:sz w:val="20"/>
                <w:szCs w:val="20"/>
              </w:rPr>
            </w:pPr>
            <w:r w:rsidRPr="00BC0B18">
              <w:rPr>
                <w:sz w:val="20"/>
                <w:szCs w:val="20"/>
              </w:rPr>
              <w:t>Self-orientated Book Choice</w:t>
            </w:r>
          </w:p>
        </w:tc>
        <w:tc>
          <w:tcPr>
            <w:tcW w:w="1416" w:type="dxa"/>
            <w:shd w:val="clear" w:color="auto" w:fill="00FFFF"/>
          </w:tcPr>
          <w:p w:rsidR="005C56C9" w:rsidRPr="00BC0B18" w:rsidRDefault="005C56C9" w:rsidP="00BC0B18">
            <w:pPr>
              <w:jc w:val="center"/>
              <w:rPr>
                <w:sz w:val="20"/>
                <w:szCs w:val="20"/>
              </w:rPr>
            </w:pPr>
            <w:r w:rsidRPr="00BC0B18">
              <w:rPr>
                <w:sz w:val="20"/>
                <w:szCs w:val="20"/>
              </w:rPr>
              <w:t>Self-orientated Book Choice</w:t>
            </w:r>
          </w:p>
        </w:tc>
        <w:tc>
          <w:tcPr>
            <w:tcW w:w="1394" w:type="dxa"/>
            <w:shd w:val="clear" w:color="auto" w:fill="99CCFF"/>
          </w:tcPr>
          <w:p w:rsidR="005C56C9" w:rsidRPr="00BC0B18" w:rsidRDefault="005C56C9" w:rsidP="00BC0B18">
            <w:pPr>
              <w:jc w:val="center"/>
              <w:rPr>
                <w:sz w:val="20"/>
                <w:szCs w:val="20"/>
              </w:rPr>
            </w:pPr>
            <w:r w:rsidRPr="00BC0B18">
              <w:rPr>
                <w:sz w:val="20"/>
                <w:szCs w:val="20"/>
              </w:rPr>
              <w:t>Self-orientated Book Choice</w:t>
            </w:r>
          </w:p>
        </w:tc>
        <w:tc>
          <w:tcPr>
            <w:tcW w:w="1394" w:type="dxa"/>
            <w:shd w:val="clear" w:color="auto" w:fill="CC99FF"/>
          </w:tcPr>
          <w:p w:rsidR="005C56C9" w:rsidRPr="00BC0B18" w:rsidRDefault="005C56C9" w:rsidP="00BC0B18">
            <w:pPr>
              <w:jc w:val="center"/>
              <w:rPr>
                <w:sz w:val="20"/>
                <w:szCs w:val="20"/>
              </w:rPr>
            </w:pPr>
            <w:r w:rsidRPr="00BC0B18">
              <w:rPr>
                <w:sz w:val="20"/>
                <w:szCs w:val="20"/>
              </w:rPr>
              <w:t>Self-orientated Book Choice</w:t>
            </w:r>
          </w:p>
        </w:tc>
        <w:tc>
          <w:tcPr>
            <w:tcW w:w="1394" w:type="dxa"/>
            <w:shd w:val="clear" w:color="auto" w:fill="CCCCFF"/>
          </w:tcPr>
          <w:p w:rsidR="005C56C9" w:rsidRPr="00BC0B18" w:rsidRDefault="005C56C9" w:rsidP="00BC0B18">
            <w:pPr>
              <w:jc w:val="center"/>
              <w:rPr>
                <w:sz w:val="20"/>
                <w:szCs w:val="20"/>
              </w:rPr>
            </w:pPr>
            <w:r w:rsidRPr="00BC0B18">
              <w:rPr>
                <w:sz w:val="20"/>
                <w:szCs w:val="20"/>
              </w:rPr>
              <w:t>Self-orientated Book Choice</w:t>
            </w:r>
          </w:p>
        </w:tc>
        <w:tc>
          <w:tcPr>
            <w:tcW w:w="1394" w:type="dxa"/>
            <w:shd w:val="clear" w:color="auto" w:fill="FFCCFF"/>
          </w:tcPr>
          <w:p w:rsidR="005C56C9" w:rsidRPr="00BC0B18" w:rsidRDefault="005C56C9" w:rsidP="00BC0B18">
            <w:pPr>
              <w:jc w:val="center"/>
              <w:rPr>
                <w:sz w:val="20"/>
                <w:szCs w:val="20"/>
              </w:rPr>
            </w:pPr>
            <w:r w:rsidRPr="00BC0B18">
              <w:rPr>
                <w:sz w:val="20"/>
                <w:szCs w:val="20"/>
              </w:rPr>
              <w:t>Self-orientated Book Choice</w:t>
            </w:r>
          </w:p>
        </w:tc>
      </w:tr>
      <w:tr w:rsidR="00BC0B18" w:rsidTr="00D7365B">
        <w:tc>
          <w:tcPr>
            <w:tcW w:w="1636" w:type="dxa"/>
            <w:shd w:val="clear" w:color="auto" w:fill="FF99CC"/>
          </w:tcPr>
          <w:p w:rsidR="005C56C9" w:rsidRPr="00BC0B18" w:rsidRDefault="005C56C9" w:rsidP="00BC0B18">
            <w:pPr>
              <w:jc w:val="center"/>
              <w:rPr>
                <w:b/>
              </w:rPr>
            </w:pPr>
            <w:r w:rsidRPr="00BC0B18">
              <w:rPr>
                <w:b/>
              </w:rPr>
              <w:t>Comprehension</w:t>
            </w:r>
            <w:r w:rsidR="00BC0B18" w:rsidRPr="00BC0B18">
              <w:rPr>
                <w:b/>
              </w:rPr>
              <w:t xml:space="preserve"> in a box</w:t>
            </w:r>
          </w:p>
        </w:tc>
        <w:tc>
          <w:tcPr>
            <w:tcW w:w="1392" w:type="dxa"/>
            <w:shd w:val="clear" w:color="auto" w:fill="FF7C80"/>
          </w:tcPr>
          <w:p w:rsidR="005C56C9" w:rsidRPr="00BC0B18" w:rsidRDefault="005C56C9" w:rsidP="00BC0B18">
            <w:pPr>
              <w:jc w:val="center"/>
              <w:rPr>
                <w:sz w:val="20"/>
                <w:szCs w:val="20"/>
              </w:rPr>
            </w:pPr>
            <w:proofErr w:type="spellStart"/>
            <w:r w:rsidRPr="00BC0B18">
              <w:rPr>
                <w:sz w:val="20"/>
                <w:szCs w:val="20"/>
              </w:rPr>
              <w:t>Self Orientated</w:t>
            </w:r>
            <w:proofErr w:type="spellEnd"/>
            <w:r w:rsidRPr="00BC0B18">
              <w:rPr>
                <w:sz w:val="20"/>
                <w:szCs w:val="20"/>
              </w:rPr>
              <w:t xml:space="preserve"> – Literal/Inferred Questions</w:t>
            </w:r>
          </w:p>
        </w:tc>
        <w:tc>
          <w:tcPr>
            <w:tcW w:w="1392" w:type="dxa"/>
            <w:shd w:val="clear" w:color="auto" w:fill="FABF8F" w:themeFill="accent6" w:themeFillTint="99"/>
          </w:tcPr>
          <w:p w:rsidR="005C56C9" w:rsidRPr="00BC0B18" w:rsidRDefault="005C56C9" w:rsidP="00BC0B18">
            <w:pPr>
              <w:jc w:val="center"/>
              <w:rPr>
                <w:sz w:val="20"/>
                <w:szCs w:val="20"/>
              </w:rPr>
            </w:pPr>
            <w:proofErr w:type="spellStart"/>
            <w:r w:rsidRPr="00BC0B18">
              <w:rPr>
                <w:sz w:val="20"/>
                <w:szCs w:val="20"/>
              </w:rPr>
              <w:t>Self Orientated</w:t>
            </w:r>
            <w:proofErr w:type="spellEnd"/>
            <w:r w:rsidRPr="00BC0B18">
              <w:rPr>
                <w:sz w:val="20"/>
                <w:szCs w:val="20"/>
              </w:rPr>
              <w:t xml:space="preserve"> – Literal/Inferred Questions</w:t>
            </w:r>
          </w:p>
        </w:tc>
        <w:tc>
          <w:tcPr>
            <w:tcW w:w="1393" w:type="dxa"/>
            <w:shd w:val="clear" w:color="auto" w:fill="FFFF99"/>
          </w:tcPr>
          <w:p w:rsidR="005C56C9" w:rsidRPr="00BC0B18" w:rsidRDefault="005C56C9" w:rsidP="00BC0B18">
            <w:pPr>
              <w:jc w:val="center"/>
              <w:rPr>
                <w:sz w:val="20"/>
                <w:szCs w:val="20"/>
              </w:rPr>
            </w:pPr>
            <w:proofErr w:type="spellStart"/>
            <w:r w:rsidRPr="00BC0B18">
              <w:rPr>
                <w:sz w:val="20"/>
                <w:szCs w:val="20"/>
              </w:rPr>
              <w:t>Self Orientated</w:t>
            </w:r>
            <w:proofErr w:type="spellEnd"/>
            <w:r w:rsidRPr="00BC0B18">
              <w:rPr>
                <w:sz w:val="20"/>
                <w:szCs w:val="20"/>
              </w:rPr>
              <w:t xml:space="preserve"> – Literal/Inferred Questions</w:t>
            </w:r>
          </w:p>
        </w:tc>
        <w:tc>
          <w:tcPr>
            <w:tcW w:w="1393" w:type="dxa"/>
            <w:shd w:val="clear" w:color="auto" w:fill="99FF66"/>
          </w:tcPr>
          <w:p w:rsidR="005C56C9" w:rsidRPr="00BC0B18" w:rsidRDefault="005C56C9" w:rsidP="00BC0B18">
            <w:pPr>
              <w:jc w:val="center"/>
              <w:rPr>
                <w:sz w:val="20"/>
                <w:szCs w:val="20"/>
              </w:rPr>
            </w:pPr>
            <w:proofErr w:type="spellStart"/>
            <w:r w:rsidRPr="00BC0B18">
              <w:rPr>
                <w:sz w:val="20"/>
                <w:szCs w:val="20"/>
              </w:rPr>
              <w:t>Self Orientated</w:t>
            </w:r>
            <w:proofErr w:type="spellEnd"/>
            <w:r w:rsidRPr="00BC0B18">
              <w:rPr>
                <w:sz w:val="20"/>
                <w:szCs w:val="20"/>
              </w:rPr>
              <w:t xml:space="preserve"> – Literal/Inferred Questions</w:t>
            </w:r>
          </w:p>
        </w:tc>
        <w:tc>
          <w:tcPr>
            <w:tcW w:w="1416" w:type="dxa"/>
            <w:shd w:val="clear" w:color="auto" w:fill="66FFCC"/>
          </w:tcPr>
          <w:p w:rsidR="005C56C9" w:rsidRPr="00BC0B18" w:rsidRDefault="005C56C9" w:rsidP="00BC0B18">
            <w:pPr>
              <w:jc w:val="center"/>
              <w:rPr>
                <w:sz w:val="20"/>
                <w:szCs w:val="20"/>
              </w:rPr>
            </w:pPr>
            <w:proofErr w:type="spellStart"/>
            <w:r w:rsidRPr="00BC0B18">
              <w:rPr>
                <w:sz w:val="20"/>
                <w:szCs w:val="20"/>
              </w:rPr>
              <w:t>Self Orientated</w:t>
            </w:r>
            <w:proofErr w:type="spellEnd"/>
            <w:r w:rsidRPr="00BC0B18">
              <w:rPr>
                <w:sz w:val="20"/>
                <w:szCs w:val="20"/>
              </w:rPr>
              <w:t xml:space="preserve"> – Literal/Inferred Questions</w:t>
            </w:r>
          </w:p>
        </w:tc>
        <w:tc>
          <w:tcPr>
            <w:tcW w:w="1416" w:type="dxa"/>
            <w:shd w:val="clear" w:color="auto" w:fill="00FFFF"/>
          </w:tcPr>
          <w:p w:rsidR="005C56C9" w:rsidRPr="00BC0B18" w:rsidRDefault="005C56C9" w:rsidP="00BC0B18">
            <w:pPr>
              <w:jc w:val="center"/>
              <w:rPr>
                <w:sz w:val="20"/>
                <w:szCs w:val="20"/>
              </w:rPr>
            </w:pPr>
            <w:proofErr w:type="spellStart"/>
            <w:r w:rsidRPr="00BC0B18">
              <w:rPr>
                <w:sz w:val="20"/>
                <w:szCs w:val="20"/>
              </w:rPr>
              <w:t>Self Orientated</w:t>
            </w:r>
            <w:proofErr w:type="spellEnd"/>
            <w:r w:rsidRPr="00BC0B18">
              <w:rPr>
                <w:sz w:val="20"/>
                <w:szCs w:val="20"/>
              </w:rPr>
              <w:t xml:space="preserve"> – Literal/Inferred Questions</w:t>
            </w:r>
          </w:p>
        </w:tc>
        <w:tc>
          <w:tcPr>
            <w:tcW w:w="1394" w:type="dxa"/>
            <w:shd w:val="clear" w:color="auto" w:fill="99CCFF"/>
          </w:tcPr>
          <w:p w:rsidR="005C56C9" w:rsidRPr="00BC0B18" w:rsidRDefault="005C56C9" w:rsidP="00BC0B18">
            <w:pPr>
              <w:jc w:val="center"/>
              <w:rPr>
                <w:sz w:val="20"/>
                <w:szCs w:val="20"/>
              </w:rPr>
            </w:pPr>
            <w:proofErr w:type="spellStart"/>
            <w:r w:rsidRPr="00BC0B18">
              <w:rPr>
                <w:sz w:val="20"/>
                <w:szCs w:val="20"/>
              </w:rPr>
              <w:t>Self Orientated</w:t>
            </w:r>
            <w:proofErr w:type="spellEnd"/>
            <w:r w:rsidRPr="00BC0B18">
              <w:rPr>
                <w:sz w:val="20"/>
                <w:szCs w:val="20"/>
              </w:rPr>
              <w:t xml:space="preserve"> – Literal/Inferred Questions</w:t>
            </w:r>
          </w:p>
        </w:tc>
        <w:tc>
          <w:tcPr>
            <w:tcW w:w="1394" w:type="dxa"/>
            <w:shd w:val="clear" w:color="auto" w:fill="CC99FF"/>
          </w:tcPr>
          <w:p w:rsidR="005C56C9" w:rsidRPr="00BC0B18" w:rsidRDefault="005C56C9" w:rsidP="00BC0B18">
            <w:pPr>
              <w:jc w:val="center"/>
              <w:rPr>
                <w:sz w:val="20"/>
                <w:szCs w:val="20"/>
              </w:rPr>
            </w:pPr>
            <w:proofErr w:type="spellStart"/>
            <w:r w:rsidRPr="00BC0B18">
              <w:rPr>
                <w:sz w:val="20"/>
                <w:szCs w:val="20"/>
              </w:rPr>
              <w:t>Self Orientated</w:t>
            </w:r>
            <w:proofErr w:type="spellEnd"/>
            <w:r w:rsidRPr="00BC0B18">
              <w:rPr>
                <w:sz w:val="20"/>
                <w:szCs w:val="20"/>
              </w:rPr>
              <w:t xml:space="preserve"> – Literal/Inferred Questions</w:t>
            </w:r>
          </w:p>
        </w:tc>
        <w:tc>
          <w:tcPr>
            <w:tcW w:w="1394" w:type="dxa"/>
            <w:shd w:val="clear" w:color="auto" w:fill="CCCCFF"/>
          </w:tcPr>
          <w:p w:rsidR="005C56C9" w:rsidRPr="00BC0B18" w:rsidRDefault="005C56C9" w:rsidP="00BC0B18">
            <w:pPr>
              <w:jc w:val="center"/>
              <w:rPr>
                <w:sz w:val="20"/>
                <w:szCs w:val="20"/>
              </w:rPr>
            </w:pPr>
            <w:proofErr w:type="spellStart"/>
            <w:r w:rsidRPr="00BC0B18">
              <w:rPr>
                <w:sz w:val="20"/>
                <w:szCs w:val="20"/>
              </w:rPr>
              <w:t>Self Orientated</w:t>
            </w:r>
            <w:proofErr w:type="spellEnd"/>
            <w:r w:rsidRPr="00BC0B18">
              <w:rPr>
                <w:sz w:val="20"/>
                <w:szCs w:val="20"/>
              </w:rPr>
              <w:t xml:space="preserve"> – Literal/Inferred Questions</w:t>
            </w:r>
          </w:p>
        </w:tc>
        <w:tc>
          <w:tcPr>
            <w:tcW w:w="1394" w:type="dxa"/>
            <w:shd w:val="clear" w:color="auto" w:fill="FFCCFF"/>
          </w:tcPr>
          <w:p w:rsidR="005C56C9" w:rsidRPr="00BC0B18" w:rsidRDefault="005C56C9" w:rsidP="00BC0B18">
            <w:pPr>
              <w:jc w:val="center"/>
              <w:rPr>
                <w:sz w:val="20"/>
                <w:szCs w:val="20"/>
              </w:rPr>
            </w:pPr>
            <w:proofErr w:type="spellStart"/>
            <w:r w:rsidRPr="00BC0B18">
              <w:rPr>
                <w:sz w:val="20"/>
                <w:szCs w:val="20"/>
              </w:rPr>
              <w:t>Self Orientated</w:t>
            </w:r>
            <w:proofErr w:type="spellEnd"/>
            <w:r w:rsidRPr="00BC0B18">
              <w:rPr>
                <w:sz w:val="20"/>
                <w:szCs w:val="20"/>
              </w:rPr>
              <w:t xml:space="preserve"> – Literal/Inferred Questions</w:t>
            </w:r>
          </w:p>
        </w:tc>
      </w:tr>
      <w:tr w:rsidR="00BC0B18" w:rsidTr="00D7365B">
        <w:tc>
          <w:tcPr>
            <w:tcW w:w="1636" w:type="dxa"/>
            <w:shd w:val="clear" w:color="auto" w:fill="FF99CC"/>
          </w:tcPr>
          <w:p w:rsidR="00BC0B18" w:rsidRPr="00BC0B18" w:rsidRDefault="00BC0B18" w:rsidP="00BC0B18">
            <w:pPr>
              <w:jc w:val="center"/>
              <w:rPr>
                <w:b/>
              </w:rPr>
            </w:pPr>
            <w:r w:rsidRPr="00BC0B18">
              <w:rPr>
                <w:b/>
              </w:rPr>
              <w:t>Reading Eggs</w:t>
            </w:r>
          </w:p>
        </w:tc>
        <w:tc>
          <w:tcPr>
            <w:tcW w:w="1392" w:type="dxa"/>
            <w:shd w:val="clear" w:color="auto" w:fill="FF7C80"/>
          </w:tcPr>
          <w:p w:rsidR="00BC0B18" w:rsidRPr="00BC0B18" w:rsidRDefault="00BC0B18" w:rsidP="00BC0B18">
            <w:pPr>
              <w:jc w:val="center"/>
              <w:rPr>
                <w:sz w:val="20"/>
                <w:szCs w:val="20"/>
              </w:rPr>
            </w:pPr>
            <w:proofErr w:type="spellStart"/>
            <w:r w:rsidRPr="00BC0B18">
              <w:rPr>
                <w:sz w:val="20"/>
                <w:szCs w:val="20"/>
              </w:rPr>
              <w:t>Self Orientated</w:t>
            </w:r>
            <w:proofErr w:type="spellEnd"/>
            <w:r w:rsidRPr="00BC0B18">
              <w:rPr>
                <w:sz w:val="20"/>
                <w:szCs w:val="20"/>
              </w:rPr>
              <w:t xml:space="preserve"> –navigating screen texts and reading skills</w:t>
            </w:r>
          </w:p>
        </w:tc>
        <w:tc>
          <w:tcPr>
            <w:tcW w:w="1392" w:type="dxa"/>
            <w:shd w:val="clear" w:color="auto" w:fill="FABF8F" w:themeFill="accent6" w:themeFillTint="99"/>
          </w:tcPr>
          <w:p w:rsidR="00BC0B18" w:rsidRPr="00BC0B18" w:rsidRDefault="00BC0B18" w:rsidP="00BC0B18">
            <w:pPr>
              <w:jc w:val="center"/>
              <w:rPr>
                <w:sz w:val="20"/>
                <w:szCs w:val="20"/>
              </w:rPr>
            </w:pPr>
            <w:proofErr w:type="spellStart"/>
            <w:r w:rsidRPr="00BC0B18">
              <w:rPr>
                <w:sz w:val="20"/>
                <w:szCs w:val="20"/>
              </w:rPr>
              <w:t>Self Orientated</w:t>
            </w:r>
            <w:proofErr w:type="spellEnd"/>
            <w:r w:rsidRPr="00BC0B18">
              <w:rPr>
                <w:sz w:val="20"/>
                <w:szCs w:val="20"/>
              </w:rPr>
              <w:t xml:space="preserve"> –navigating screen texts and reading skills</w:t>
            </w:r>
          </w:p>
        </w:tc>
        <w:tc>
          <w:tcPr>
            <w:tcW w:w="1393" w:type="dxa"/>
            <w:shd w:val="clear" w:color="auto" w:fill="FFFF99"/>
          </w:tcPr>
          <w:p w:rsidR="00BC0B18" w:rsidRPr="00BC0B18" w:rsidRDefault="00BC0B18" w:rsidP="00BC0B18">
            <w:pPr>
              <w:jc w:val="center"/>
              <w:rPr>
                <w:sz w:val="20"/>
                <w:szCs w:val="20"/>
              </w:rPr>
            </w:pPr>
            <w:proofErr w:type="spellStart"/>
            <w:r w:rsidRPr="00BC0B18">
              <w:rPr>
                <w:sz w:val="20"/>
                <w:szCs w:val="20"/>
              </w:rPr>
              <w:t>Self Orientated</w:t>
            </w:r>
            <w:proofErr w:type="spellEnd"/>
            <w:r w:rsidRPr="00BC0B18">
              <w:rPr>
                <w:sz w:val="20"/>
                <w:szCs w:val="20"/>
              </w:rPr>
              <w:t xml:space="preserve"> –navigating screen texts and reading skills</w:t>
            </w:r>
          </w:p>
        </w:tc>
        <w:tc>
          <w:tcPr>
            <w:tcW w:w="1393" w:type="dxa"/>
            <w:shd w:val="clear" w:color="auto" w:fill="99FF66"/>
          </w:tcPr>
          <w:p w:rsidR="00BC0B18" w:rsidRPr="00BC0B18" w:rsidRDefault="00BC0B18" w:rsidP="00BC0B18">
            <w:pPr>
              <w:jc w:val="center"/>
              <w:rPr>
                <w:sz w:val="20"/>
                <w:szCs w:val="20"/>
              </w:rPr>
            </w:pPr>
            <w:proofErr w:type="spellStart"/>
            <w:r w:rsidRPr="00BC0B18">
              <w:rPr>
                <w:sz w:val="20"/>
                <w:szCs w:val="20"/>
              </w:rPr>
              <w:t>Self Orientated</w:t>
            </w:r>
            <w:proofErr w:type="spellEnd"/>
            <w:r w:rsidRPr="00BC0B18">
              <w:rPr>
                <w:sz w:val="20"/>
                <w:szCs w:val="20"/>
              </w:rPr>
              <w:t xml:space="preserve"> –navigating screen texts and reading skills</w:t>
            </w:r>
          </w:p>
        </w:tc>
        <w:tc>
          <w:tcPr>
            <w:tcW w:w="1416" w:type="dxa"/>
            <w:shd w:val="clear" w:color="auto" w:fill="66FFCC"/>
          </w:tcPr>
          <w:p w:rsidR="00BC0B18" w:rsidRPr="00BC0B18" w:rsidRDefault="00BC0B18" w:rsidP="00BC0B18">
            <w:pPr>
              <w:jc w:val="center"/>
              <w:rPr>
                <w:sz w:val="20"/>
                <w:szCs w:val="20"/>
              </w:rPr>
            </w:pPr>
            <w:proofErr w:type="spellStart"/>
            <w:r w:rsidRPr="00BC0B18">
              <w:rPr>
                <w:sz w:val="20"/>
                <w:szCs w:val="20"/>
              </w:rPr>
              <w:t>Self Orientated</w:t>
            </w:r>
            <w:proofErr w:type="spellEnd"/>
            <w:r w:rsidRPr="00BC0B18">
              <w:rPr>
                <w:sz w:val="20"/>
                <w:szCs w:val="20"/>
              </w:rPr>
              <w:t xml:space="preserve"> –navigating screen texts and reading skills</w:t>
            </w:r>
          </w:p>
        </w:tc>
        <w:tc>
          <w:tcPr>
            <w:tcW w:w="1416" w:type="dxa"/>
            <w:shd w:val="clear" w:color="auto" w:fill="00FFFF"/>
          </w:tcPr>
          <w:p w:rsidR="00BC0B18" w:rsidRPr="00BC0B18" w:rsidRDefault="00BC0B18" w:rsidP="00BC0B18">
            <w:pPr>
              <w:jc w:val="center"/>
              <w:rPr>
                <w:sz w:val="20"/>
                <w:szCs w:val="20"/>
              </w:rPr>
            </w:pPr>
            <w:proofErr w:type="spellStart"/>
            <w:r w:rsidRPr="00BC0B18">
              <w:rPr>
                <w:sz w:val="20"/>
                <w:szCs w:val="20"/>
              </w:rPr>
              <w:t>Self Orientated</w:t>
            </w:r>
            <w:proofErr w:type="spellEnd"/>
            <w:r w:rsidRPr="00BC0B18">
              <w:rPr>
                <w:sz w:val="20"/>
                <w:szCs w:val="20"/>
              </w:rPr>
              <w:t xml:space="preserve"> –navigating screen texts and reading skills</w:t>
            </w:r>
          </w:p>
        </w:tc>
        <w:tc>
          <w:tcPr>
            <w:tcW w:w="1394" w:type="dxa"/>
            <w:shd w:val="clear" w:color="auto" w:fill="99CCFF"/>
          </w:tcPr>
          <w:p w:rsidR="00BC0B18" w:rsidRPr="00BC0B18" w:rsidRDefault="00BC0B18" w:rsidP="00BC0B18">
            <w:pPr>
              <w:jc w:val="center"/>
              <w:rPr>
                <w:sz w:val="20"/>
                <w:szCs w:val="20"/>
              </w:rPr>
            </w:pPr>
            <w:proofErr w:type="spellStart"/>
            <w:r w:rsidRPr="00BC0B18">
              <w:rPr>
                <w:sz w:val="20"/>
                <w:szCs w:val="20"/>
              </w:rPr>
              <w:t>Self Orientated</w:t>
            </w:r>
            <w:proofErr w:type="spellEnd"/>
            <w:r w:rsidRPr="00BC0B18">
              <w:rPr>
                <w:sz w:val="20"/>
                <w:szCs w:val="20"/>
              </w:rPr>
              <w:t xml:space="preserve"> –navigating screen texts and reading skills</w:t>
            </w:r>
          </w:p>
        </w:tc>
        <w:tc>
          <w:tcPr>
            <w:tcW w:w="1394" w:type="dxa"/>
            <w:shd w:val="clear" w:color="auto" w:fill="CC99FF"/>
          </w:tcPr>
          <w:p w:rsidR="00BC0B18" w:rsidRPr="00BC0B18" w:rsidRDefault="00BC0B18" w:rsidP="00BC0B18">
            <w:pPr>
              <w:jc w:val="center"/>
              <w:rPr>
                <w:sz w:val="20"/>
                <w:szCs w:val="20"/>
              </w:rPr>
            </w:pPr>
            <w:proofErr w:type="spellStart"/>
            <w:r w:rsidRPr="00BC0B18">
              <w:rPr>
                <w:sz w:val="20"/>
                <w:szCs w:val="20"/>
              </w:rPr>
              <w:t>Self Orientated</w:t>
            </w:r>
            <w:proofErr w:type="spellEnd"/>
            <w:r w:rsidRPr="00BC0B18">
              <w:rPr>
                <w:sz w:val="20"/>
                <w:szCs w:val="20"/>
              </w:rPr>
              <w:t xml:space="preserve"> –navigating screen texts and reading skills</w:t>
            </w:r>
          </w:p>
        </w:tc>
        <w:tc>
          <w:tcPr>
            <w:tcW w:w="1394" w:type="dxa"/>
            <w:shd w:val="clear" w:color="auto" w:fill="CCCCFF"/>
          </w:tcPr>
          <w:p w:rsidR="00BC0B18" w:rsidRPr="00BC0B18" w:rsidRDefault="00BC0B18" w:rsidP="00BC0B18">
            <w:pPr>
              <w:jc w:val="center"/>
              <w:rPr>
                <w:sz w:val="20"/>
                <w:szCs w:val="20"/>
              </w:rPr>
            </w:pPr>
            <w:proofErr w:type="spellStart"/>
            <w:r w:rsidRPr="00BC0B18">
              <w:rPr>
                <w:sz w:val="20"/>
                <w:szCs w:val="20"/>
              </w:rPr>
              <w:t>Self Orientated</w:t>
            </w:r>
            <w:proofErr w:type="spellEnd"/>
            <w:r w:rsidRPr="00BC0B18">
              <w:rPr>
                <w:sz w:val="20"/>
                <w:szCs w:val="20"/>
              </w:rPr>
              <w:t xml:space="preserve"> –navigating screen texts and reading skills</w:t>
            </w:r>
          </w:p>
        </w:tc>
        <w:tc>
          <w:tcPr>
            <w:tcW w:w="1394" w:type="dxa"/>
            <w:shd w:val="clear" w:color="auto" w:fill="FFCCFF"/>
          </w:tcPr>
          <w:p w:rsidR="00BC0B18" w:rsidRPr="00BC0B18" w:rsidRDefault="00BC0B18" w:rsidP="00BC0B18">
            <w:pPr>
              <w:jc w:val="center"/>
              <w:rPr>
                <w:sz w:val="20"/>
                <w:szCs w:val="20"/>
              </w:rPr>
            </w:pPr>
            <w:proofErr w:type="spellStart"/>
            <w:r w:rsidRPr="00BC0B18">
              <w:rPr>
                <w:sz w:val="20"/>
                <w:szCs w:val="20"/>
              </w:rPr>
              <w:t>Self Orientated</w:t>
            </w:r>
            <w:proofErr w:type="spellEnd"/>
            <w:r w:rsidRPr="00BC0B18">
              <w:rPr>
                <w:sz w:val="20"/>
                <w:szCs w:val="20"/>
              </w:rPr>
              <w:t xml:space="preserve"> –navigating screen texts and reading skills</w:t>
            </w:r>
          </w:p>
        </w:tc>
      </w:tr>
      <w:tr w:rsidR="00BC0B18" w:rsidTr="00D7365B">
        <w:tc>
          <w:tcPr>
            <w:tcW w:w="1636" w:type="dxa"/>
            <w:shd w:val="clear" w:color="auto" w:fill="FF99CC"/>
          </w:tcPr>
          <w:p w:rsidR="00BC0B18" w:rsidRPr="00BC0B18" w:rsidRDefault="00BC0B18" w:rsidP="00BC0B18">
            <w:pPr>
              <w:jc w:val="center"/>
              <w:rPr>
                <w:b/>
              </w:rPr>
            </w:pPr>
            <w:r w:rsidRPr="00BC0B18">
              <w:rPr>
                <w:b/>
              </w:rPr>
              <w:t>Independent Writing</w:t>
            </w:r>
          </w:p>
        </w:tc>
        <w:tc>
          <w:tcPr>
            <w:tcW w:w="1392" w:type="dxa"/>
            <w:shd w:val="clear" w:color="auto" w:fill="FF7C80"/>
          </w:tcPr>
          <w:p w:rsidR="00BC0B18" w:rsidRPr="00BC0B18" w:rsidRDefault="00BC0B18" w:rsidP="00BC0B18">
            <w:pPr>
              <w:jc w:val="center"/>
              <w:rPr>
                <w:sz w:val="20"/>
                <w:szCs w:val="20"/>
              </w:rPr>
            </w:pPr>
            <w:proofErr w:type="spellStart"/>
            <w:r w:rsidRPr="00BC0B18">
              <w:rPr>
                <w:sz w:val="20"/>
                <w:szCs w:val="20"/>
              </w:rPr>
              <w:t>Self Orientated</w:t>
            </w:r>
            <w:proofErr w:type="spellEnd"/>
            <w:r w:rsidRPr="00BC0B18">
              <w:rPr>
                <w:sz w:val="20"/>
                <w:szCs w:val="20"/>
              </w:rPr>
              <w:t xml:space="preserve"> –</w:t>
            </w:r>
          </w:p>
          <w:p w:rsidR="00BC0B18" w:rsidRPr="00BC0B18" w:rsidRDefault="00BC0B18" w:rsidP="00BC0B18">
            <w:pPr>
              <w:tabs>
                <w:tab w:val="left" w:pos="4770"/>
              </w:tabs>
              <w:jc w:val="center"/>
              <w:rPr>
                <w:sz w:val="20"/>
                <w:szCs w:val="20"/>
              </w:rPr>
            </w:pPr>
            <w:r w:rsidRPr="00BC0B18">
              <w:rPr>
                <w:sz w:val="20"/>
                <w:szCs w:val="20"/>
              </w:rPr>
              <w:t>Consolidating Writing Process</w:t>
            </w:r>
          </w:p>
        </w:tc>
        <w:tc>
          <w:tcPr>
            <w:tcW w:w="1392" w:type="dxa"/>
            <w:shd w:val="clear" w:color="auto" w:fill="FABF8F" w:themeFill="accent6" w:themeFillTint="99"/>
          </w:tcPr>
          <w:p w:rsidR="00BC0B18" w:rsidRPr="00BC0B18" w:rsidRDefault="00BC0B18" w:rsidP="00BC0B18">
            <w:pPr>
              <w:jc w:val="center"/>
              <w:rPr>
                <w:sz w:val="20"/>
                <w:szCs w:val="20"/>
              </w:rPr>
            </w:pPr>
            <w:proofErr w:type="spellStart"/>
            <w:r w:rsidRPr="00BC0B18">
              <w:rPr>
                <w:sz w:val="20"/>
                <w:szCs w:val="20"/>
              </w:rPr>
              <w:t>Self Orientated</w:t>
            </w:r>
            <w:proofErr w:type="spellEnd"/>
            <w:r w:rsidRPr="00BC0B18">
              <w:rPr>
                <w:sz w:val="20"/>
                <w:szCs w:val="20"/>
              </w:rPr>
              <w:t xml:space="preserve"> –</w:t>
            </w:r>
          </w:p>
          <w:p w:rsidR="00BC0B18" w:rsidRPr="00BC0B18" w:rsidRDefault="00BC0B18" w:rsidP="00BC0B18">
            <w:pPr>
              <w:tabs>
                <w:tab w:val="left" w:pos="4770"/>
              </w:tabs>
              <w:jc w:val="center"/>
              <w:rPr>
                <w:sz w:val="20"/>
                <w:szCs w:val="20"/>
              </w:rPr>
            </w:pPr>
            <w:r w:rsidRPr="00BC0B18">
              <w:rPr>
                <w:sz w:val="20"/>
                <w:szCs w:val="20"/>
              </w:rPr>
              <w:t>Consolidating Writing Process</w:t>
            </w:r>
          </w:p>
        </w:tc>
        <w:tc>
          <w:tcPr>
            <w:tcW w:w="1393" w:type="dxa"/>
            <w:shd w:val="clear" w:color="auto" w:fill="FFFF99"/>
          </w:tcPr>
          <w:p w:rsidR="00BC0B18" w:rsidRPr="00BC0B18" w:rsidRDefault="00BC0B18" w:rsidP="00BC0B18">
            <w:pPr>
              <w:jc w:val="center"/>
              <w:rPr>
                <w:sz w:val="20"/>
                <w:szCs w:val="20"/>
              </w:rPr>
            </w:pPr>
            <w:proofErr w:type="spellStart"/>
            <w:r w:rsidRPr="00BC0B18">
              <w:rPr>
                <w:sz w:val="20"/>
                <w:szCs w:val="20"/>
              </w:rPr>
              <w:t>Self Orientated</w:t>
            </w:r>
            <w:proofErr w:type="spellEnd"/>
            <w:r w:rsidRPr="00BC0B18">
              <w:rPr>
                <w:sz w:val="20"/>
                <w:szCs w:val="20"/>
              </w:rPr>
              <w:t xml:space="preserve"> –</w:t>
            </w:r>
          </w:p>
          <w:p w:rsidR="00BC0B18" w:rsidRPr="00BC0B18" w:rsidRDefault="00BC0B18" w:rsidP="00BC0B18">
            <w:pPr>
              <w:tabs>
                <w:tab w:val="left" w:pos="4770"/>
              </w:tabs>
              <w:jc w:val="center"/>
              <w:rPr>
                <w:sz w:val="20"/>
                <w:szCs w:val="20"/>
              </w:rPr>
            </w:pPr>
            <w:r w:rsidRPr="00BC0B18">
              <w:rPr>
                <w:sz w:val="20"/>
                <w:szCs w:val="20"/>
              </w:rPr>
              <w:t>Consolidating Writing Process</w:t>
            </w:r>
          </w:p>
        </w:tc>
        <w:tc>
          <w:tcPr>
            <w:tcW w:w="1393" w:type="dxa"/>
            <w:shd w:val="clear" w:color="auto" w:fill="99FF66"/>
          </w:tcPr>
          <w:p w:rsidR="00BC0B18" w:rsidRPr="00BC0B18" w:rsidRDefault="00BC0B18" w:rsidP="00BC0B18">
            <w:pPr>
              <w:jc w:val="center"/>
              <w:rPr>
                <w:sz w:val="20"/>
                <w:szCs w:val="20"/>
              </w:rPr>
            </w:pPr>
            <w:proofErr w:type="spellStart"/>
            <w:r w:rsidRPr="00BC0B18">
              <w:rPr>
                <w:sz w:val="20"/>
                <w:szCs w:val="20"/>
              </w:rPr>
              <w:t>Self Orientated</w:t>
            </w:r>
            <w:proofErr w:type="spellEnd"/>
            <w:r w:rsidRPr="00BC0B18">
              <w:rPr>
                <w:sz w:val="20"/>
                <w:szCs w:val="20"/>
              </w:rPr>
              <w:t xml:space="preserve"> –</w:t>
            </w:r>
          </w:p>
          <w:p w:rsidR="00BC0B18" w:rsidRPr="00BC0B18" w:rsidRDefault="00BC0B18" w:rsidP="00BC0B18">
            <w:pPr>
              <w:tabs>
                <w:tab w:val="left" w:pos="4770"/>
              </w:tabs>
              <w:jc w:val="center"/>
              <w:rPr>
                <w:sz w:val="20"/>
                <w:szCs w:val="20"/>
              </w:rPr>
            </w:pPr>
            <w:r w:rsidRPr="00BC0B18">
              <w:rPr>
                <w:sz w:val="20"/>
                <w:szCs w:val="20"/>
              </w:rPr>
              <w:t>Consolidating Writing Process</w:t>
            </w:r>
          </w:p>
        </w:tc>
        <w:tc>
          <w:tcPr>
            <w:tcW w:w="1416" w:type="dxa"/>
            <w:shd w:val="clear" w:color="auto" w:fill="66FFCC"/>
          </w:tcPr>
          <w:p w:rsidR="00BC0B18" w:rsidRPr="00BC0B18" w:rsidRDefault="00BC0B18" w:rsidP="00BC0B18">
            <w:pPr>
              <w:jc w:val="center"/>
              <w:rPr>
                <w:sz w:val="20"/>
                <w:szCs w:val="20"/>
              </w:rPr>
            </w:pPr>
            <w:proofErr w:type="spellStart"/>
            <w:r w:rsidRPr="00BC0B18">
              <w:rPr>
                <w:sz w:val="20"/>
                <w:szCs w:val="20"/>
              </w:rPr>
              <w:t>Self Orientated</w:t>
            </w:r>
            <w:proofErr w:type="spellEnd"/>
            <w:r w:rsidRPr="00BC0B18">
              <w:rPr>
                <w:sz w:val="20"/>
                <w:szCs w:val="20"/>
              </w:rPr>
              <w:t xml:space="preserve"> –</w:t>
            </w:r>
          </w:p>
          <w:p w:rsidR="00BC0B18" w:rsidRPr="00BC0B18" w:rsidRDefault="00BC0B18" w:rsidP="00BC0B18">
            <w:pPr>
              <w:tabs>
                <w:tab w:val="left" w:pos="4770"/>
              </w:tabs>
              <w:jc w:val="center"/>
              <w:rPr>
                <w:sz w:val="20"/>
                <w:szCs w:val="20"/>
              </w:rPr>
            </w:pPr>
            <w:r w:rsidRPr="00BC0B18">
              <w:rPr>
                <w:sz w:val="20"/>
                <w:szCs w:val="20"/>
              </w:rPr>
              <w:t>Consolidating Writing Process</w:t>
            </w:r>
          </w:p>
        </w:tc>
        <w:tc>
          <w:tcPr>
            <w:tcW w:w="1416" w:type="dxa"/>
            <w:shd w:val="clear" w:color="auto" w:fill="00FFFF"/>
          </w:tcPr>
          <w:p w:rsidR="00BC0B18" w:rsidRPr="00BC0B18" w:rsidRDefault="00BC0B18" w:rsidP="00BC0B18">
            <w:pPr>
              <w:jc w:val="center"/>
              <w:rPr>
                <w:sz w:val="20"/>
                <w:szCs w:val="20"/>
              </w:rPr>
            </w:pPr>
            <w:proofErr w:type="spellStart"/>
            <w:r w:rsidRPr="00BC0B18">
              <w:rPr>
                <w:sz w:val="20"/>
                <w:szCs w:val="20"/>
              </w:rPr>
              <w:t>Self Orientated</w:t>
            </w:r>
            <w:proofErr w:type="spellEnd"/>
            <w:r w:rsidRPr="00BC0B18">
              <w:rPr>
                <w:sz w:val="20"/>
                <w:szCs w:val="20"/>
              </w:rPr>
              <w:t xml:space="preserve"> –</w:t>
            </w:r>
          </w:p>
          <w:p w:rsidR="00BC0B18" w:rsidRPr="00BC0B18" w:rsidRDefault="00BC0B18" w:rsidP="00BC0B18">
            <w:pPr>
              <w:tabs>
                <w:tab w:val="left" w:pos="4770"/>
              </w:tabs>
              <w:jc w:val="center"/>
              <w:rPr>
                <w:sz w:val="20"/>
                <w:szCs w:val="20"/>
              </w:rPr>
            </w:pPr>
            <w:r w:rsidRPr="00BC0B18">
              <w:rPr>
                <w:sz w:val="20"/>
                <w:szCs w:val="20"/>
              </w:rPr>
              <w:t>Consolidating Writing Process</w:t>
            </w:r>
          </w:p>
        </w:tc>
        <w:tc>
          <w:tcPr>
            <w:tcW w:w="1394" w:type="dxa"/>
            <w:shd w:val="clear" w:color="auto" w:fill="99CCFF"/>
          </w:tcPr>
          <w:p w:rsidR="00BC0B18" w:rsidRPr="00BC0B18" w:rsidRDefault="00BC0B18" w:rsidP="00BC0B18">
            <w:pPr>
              <w:jc w:val="center"/>
              <w:rPr>
                <w:sz w:val="20"/>
                <w:szCs w:val="20"/>
              </w:rPr>
            </w:pPr>
            <w:proofErr w:type="spellStart"/>
            <w:r w:rsidRPr="00BC0B18">
              <w:rPr>
                <w:sz w:val="20"/>
                <w:szCs w:val="20"/>
              </w:rPr>
              <w:t>Self Orientated</w:t>
            </w:r>
            <w:proofErr w:type="spellEnd"/>
            <w:r w:rsidRPr="00BC0B18">
              <w:rPr>
                <w:sz w:val="20"/>
                <w:szCs w:val="20"/>
              </w:rPr>
              <w:t xml:space="preserve"> –</w:t>
            </w:r>
          </w:p>
          <w:p w:rsidR="00BC0B18" w:rsidRPr="00BC0B18" w:rsidRDefault="00BC0B18" w:rsidP="00BC0B18">
            <w:pPr>
              <w:tabs>
                <w:tab w:val="left" w:pos="4770"/>
              </w:tabs>
              <w:jc w:val="center"/>
              <w:rPr>
                <w:sz w:val="20"/>
                <w:szCs w:val="20"/>
              </w:rPr>
            </w:pPr>
            <w:r w:rsidRPr="00BC0B18">
              <w:rPr>
                <w:sz w:val="20"/>
                <w:szCs w:val="20"/>
              </w:rPr>
              <w:t>Consolidating Writing Process</w:t>
            </w:r>
          </w:p>
        </w:tc>
        <w:tc>
          <w:tcPr>
            <w:tcW w:w="1394" w:type="dxa"/>
            <w:shd w:val="clear" w:color="auto" w:fill="CC99FF"/>
          </w:tcPr>
          <w:p w:rsidR="00BC0B18" w:rsidRPr="00BC0B18" w:rsidRDefault="00BC0B18" w:rsidP="00BC0B18">
            <w:pPr>
              <w:jc w:val="center"/>
              <w:rPr>
                <w:sz w:val="20"/>
                <w:szCs w:val="20"/>
              </w:rPr>
            </w:pPr>
            <w:proofErr w:type="spellStart"/>
            <w:r w:rsidRPr="00BC0B18">
              <w:rPr>
                <w:sz w:val="20"/>
                <w:szCs w:val="20"/>
              </w:rPr>
              <w:t>Self Orientated</w:t>
            </w:r>
            <w:proofErr w:type="spellEnd"/>
            <w:r w:rsidRPr="00BC0B18">
              <w:rPr>
                <w:sz w:val="20"/>
                <w:szCs w:val="20"/>
              </w:rPr>
              <w:t xml:space="preserve"> –</w:t>
            </w:r>
          </w:p>
          <w:p w:rsidR="00BC0B18" w:rsidRPr="00BC0B18" w:rsidRDefault="00BC0B18" w:rsidP="00BC0B18">
            <w:pPr>
              <w:tabs>
                <w:tab w:val="left" w:pos="4770"/>
              </w:tabs>
              <w:jc w:val="center"/>
              <w:rPr>
                <w:sz w:val="20"/>
                <w:szCs w:val="20"/>
              </w:rPr>
            </w:pPr>
            <w:r w:rsidRPr="00BC0B18">
              <w:rPr>
                <w:sz w:val="20"/>
                <w:szCs w:val="20"/>
              </w:rPr>
              <w:t>Consolidating Writing Process</w:t>
            </w:r>
          </w:p>
        </w:tc>
        <w:tc>
          <w:tcPr>
            <w:tcW w:w="1394" w:type="dxa"/>
            <w:shd w:val="clear" w:color="auto" w:fill="CCCCFF"/>
          </w:tcPr>
          <w:p w:rsidR="00BC0B18" w:rsidRPr="00BC0B18" w:rsidRDefault="00BC0B18" w:rsidP="00BC0B18">
            <w:pPr>
              <w:jc w:val="center"/>
              <w:rPr>
                <w:sz w:val="20"/>
                <w:szCs w:val="20"/>
              </w:rPr>
            </w:pPr>
            <w:proofErr w:type="spellStart"/>
            <w:r w:rsidRPr="00BC0B18">
              <w:rPr>
                <w:sz w:val="20"/>
                <w:szCs w:val="20"/>
              </w:rPr>
              <w:t>Self Orientated</w:t>
            </w:r>
            <w:proofErr w:type="spellEnd"/>
            <w:r w:rsidRPr="00BC0B18">
              <w:rPr>
                <w:sz w:val="20"/>
                <w:szCs w:val="20"/>
              </w:rPr>
              <w:t xml:space="preserve"> –</w:t>
            </w:r>
          </w:p>
          <w:p w:rsidR="00BC0B18" w:rsidRPr="00BC0B18" w:rsidRDefault="00BC0B18" w:rsidP="00BC0B18">
            <w:pPr>
              <w:tabs>
                <w:tab w:val="left" w:pos="4770"/>
              </w:tabs>
              <w:jc w:val="center"/>
              <w:rPr>
                <w:sz w:val="20"/>
                <w:szCs w:val="20"/>
              </w:rPr>
            </w:pPr>
            <w:r w:rsidRPr="00BC0B18">
              <w:rPr>
                <w:sz w:val="20"/>
                <w:szCs w:val="20"/>
              </w:rPr>
              <w:t>Consolidating Writing Process</w:t>
            </w:r>
          </w:p>
        </w:tc>
        <w:tc>
          <w:tcPr>
            <w:tcW w:w="1394" w:type="dxa"/>
            <w:shd w:val="clear" w:color="auto" w:fill="FFCCFF"/>
          </w:tcPr>
          <w:p w:rsidR="00BC0B18" w:rsidRPr="00BC0B18" w:rsidRDefault="00BC0B18" w:rsidP="00BC0B18">
            <w:pPr>
              <w:jc w:val="center"/>
              <w:rPr>
                <w:sz w:val="20"/>
                <w:szCs w:val="20"/>
              </w:rPr>
            </w:pPr>
            <w:proofErr w:type="spellStart"/>
            <w:r w:rsidRPr="00BC0B18">
              <w:rPr>
                <w:sz w:val="20"/>
                <w:szCs w:val="20"/>
              </w:rPr>
              <w:t>Self Orientated</w:t>
            </w:r>
            <w:proofErr w:type="spellEnd"/>
            <w:r w:rsidRPr="00BC0B18">
              <w:rPr>
                <w:sz w:val="20"/>
                <w:szCs w:val="20"/>
              </w:rPr>
              <w:t xml:space="preserve"> –</w:t>
            </w:r>
          </w:p>
          <w:p w:rsidR="00BC0B18" w:rsidRPr="00BC0B18" w:rsidRDefault="00BC0B18" w:rsidP="00BC0B18">
            <w:pPr>
              <w:tabs>
                <w:tab w:val="left" w:pos="4770"/>
              </w:tabs>
              <w:jc w:val="center"/>
              <w:rPr>
                <w:sz w:val="20"/>
                <w:szCs w:val="20"/>
              </w:rPr>
            </w:pPr>
            <w:r w:rsidRPr="00BC0B18">
              <w:rPr>
                <w:sz w:val="20"/>
                <w:szCs w:val="20"/>
              </w:rPr>
              <w:t>Consolidating Writing Process</w:t>
            </w:r>
          </w:p>
        </w:tc>
      </w:tr>
      <w:tr w:rsidR="00BC0B18" w:rsidTr="00D7365B">
        <w:tc>
          <w:tcPr>
            <w:tcW w:w="1636" w:type="dxa"/>
            <w:shd w:val="clear" w:color="auto" w:fill="FF99CC"/>
          </w:tcPr>
          <w:p w:rsidR="005C56C9" w:rsidRPr="00BC0B18" w:rsidRDefault="00BC0B18" w:rsidP="00BC0B18">
            <w:pPr>
              <w:jc w:val="center"/>
              <w:rPr>
                <w:b/>
              </w:rPr>
            </w:pPr>
            <w:r w:rsidRPr="00BC0B18">
              <w:rPr>
                <w:b/>
              </w:rPr>
              <w:t>Place Value Game</w:t>
            </w:r>
          </w:p>
        </w:tc>
        <w:tc>
          <w:tcPr>
            <w:tcW w:w="1392" w:type="dxa"/>
            <w:shd w:val="clear" w:color="auto" w:fill="FF7C80"/>
          </w:tcPr>
          <w:p w:rsidR="005C56C9" w:rsidRPr="00BC0B18" w:rsidRDefault="005C56C9" w:rsidP="00BC0B18">
            <w:pPr>
              <w:jc w:val="center"/>
              <w:rPr>
                <w:sz w:val="20"/>
                <w:szCs w:val="20"/>
              </w:rPr>
            </w:pPr>
          </w:p>
        </w:tc>
        <w:tc>
          <w:tcPr>
            <w:tcW w:w="1392" w:type="dxa"/>
            <w:shd w:val="clear" w:color="auto" w:fill="FABF8F" w:themeFill="accent6" w:themeFillTint="99"/>
          </w:tcPr>
          <w:p w:rsidR="005C56C9" w:rsidRPr="00BC0B18" w:rsidRDefault="005C56C9" w:rsidP="00BC0B18">
            <w:pPr>
              <w:jc w:val="center"/>
              <w:rPr>
                <w:sz w:val="20"/>
                <w:szCs w:val="20"/>
              </w:rPr>
            </w:pPr>
          </w:p>
        </w:tc>
        <w:tc>
          <w:tcPr>
            <w:tcW w:w="1393" w:type="dxa"/>
            <w:shd w:val="clear" w:color="auto" w:fill="FFFF99"/>
          </w:tcPr>
          <w:p w:rsidR="005C56C9" w:rsidRPr="00BC0B18" w:rsidRDefault="005C56C9" w:rsidP="00BC0B18">
            <w:pPr>
              <w:jc w:val="center"/>
              <w:rPr>
                <w:sz w:val="20"/>
                <w:szCs w:val="20"/>
              </w:rPr>
            </w:pPr>
          </w:p>
        </w:tc>
        <w:tc>
          <w:tcPr>
            <w:tcW w:w="1393" w:type="dxa"/>
            <w:shd w:val="clear" w:color="auto" w:fill="99FF66"/>
          </w:tcPr>
          <w:p w:rsidR="005C56C9" w:rsidRPr="00BC0B18" w:rsidRDefault="005C56C9" w:rsidP="00BC0B18">
            <w:pPr>
              <w:jc w:val="center"/>
              <w:rPr>
                <w:sz w:val="20"/>
                <w:szCs w:val="20"/>
              </w:rPr>
            </w:pPr>
          </w:p>
        </w:tc>
        <w:tc>
          <w:tcPr>
            <w:tcW w:w="1416" w:type="dxa"/>
            <w:shd w:val="clear" w:color="auto" w:fill="66FFCC"/>
          </w:tcPr>
          <w:p w:rsidR="005C56C9" w:rsidRPr="00BC0B18" w:rsidRDefault="005C56C9" w:rsidP="00BC0B18">
            <w:pPr>
              <w:jc w:val="center"/>
              <w:rPr>
                <w:sz w:val="20"/>
                <w:szCs w:val="20"/>
              </w:rPr>
            </w:pPr>
          </w:p>
        </w:tc>
        <w:tc>
          <w:tcPr>
            <w:tcW w:w="1416" w:type="dxa"/>
            <w:shd w:val="clear" w:color="auto" w:fill="00FFFF"/>
          </w:tcPr>
          <w:p w:rsidR="005C56C9" w:rsidRPr="00BC0B18" w:rsidRDefault="005C56C9" w:rsidP="00BC0B18">
            <w:pPr>
              <w:jc w:val="center"/>
              <w:rPr>
                <w:sz w:val="20"/>
                <w:szCs w:val="20"/>
              </w:rPr>
            </w:pPr>
          </w:p>
        </w:tc>
        <w:tc>
          <w:tcPr>
            <w:tcW w:w="1394" w:type="dxa"/>
            <w:shd w:val="clear" w:color="auto" w:fill="99CCFF"/>
          </w:tcPr>
          <w:p w:rsidR="005C56C9" w:rsidRPr="00BC0B18" w:rsidRDefault="005C56C9" w:rsidP="00BC0B18">
            <w:pPr>
              <w:jc w:val="center"/>
              <w:rPr>
                <w:sz w:val="20"/>
                <w:szCs w:val="20"/>
              </w:rPr>
            </w:pPr>
          </w:p>
        </w:tc>
        <w:tc>
          <w:tcPr>
            <w:tcW w:w="1394" w:type="dxa"/>
            <w:shd w:val="clear" w:color="auto" w:fill="CC99FF"/>
          </w:tcPr>
          <w:p w:rsidR="005C56C9" w:rsidRPr="00BC0B18" w:rsidRDefault="005C56C9" w:rsidP="00BC0B18">
            <w:pPr>
              <w:jc w:val="center"/>
              <w:rPr>
                <w:sz w:val="20"/>
                <w:szCs w:val="20"/>
              </w:rPr>
            </w:pPr>
          </w:p>
        </w:tc>
        <w:tc>
          <w:tcPr>
            <w:tcW w:w="1394" w:type="dxa"/>
            <w:shd w:val="clear" w:color="auto" w:fill="CCCCFF"/>
          </w:tcPr>
          <w:p w:rsidR="005C56C9" w:rsidRPr="00BC0B18" w:rsidRDefault="005C56C9" w:rsidP="00BC0B18">
            <w:pPr>
              <w:jc w:val="center"/>
              <w:rPr>
                <w:sz w:val="20"/>
                <w:szCs w:val="20"/>
              </w:rPr>
            </w:pPr>
          </w:p>
        </w:tc>
        <w:tc>
          <w:tcPr>
            <w:tcW w:w="1394" w:type="dxa"/>
            <w:shd w:val="clear" w:color="auto" w:fill="FFCCFF"/>
          </w:tcPr>
          <w:p w:rsidR="005C56C9" w:rsidRPr="00BC0B18" w:rsidRDefault="005C56C9" w:rsidP="00BC0B18">
            <w:pPr>
              <w:jc w:val="center"/>
              <w:rPr>
                <w:sz w:val="20"/>
                <w:szCs w:val="20"/>
              </w:rPr>
            </w:pPr>
          </w:p>
        </w:tc>
      </w:tr>
      <w:tr w:rsidR="00BC0B18" w:rsidTr="00D7365B">
        <w:tc>
          <w:tcPr>
            <w:tcW w:w="1636" w:type="dxa"/>
            <w:shd w:val="clear" w:color="auto" w:fill="FF99CC"/>
          </w:tcPr>
          <w:p w:rsidR="00BC0B18" w:rsidRPr="00BC0B18" w:rsidRDefault="00BC0B18" w:rsidP="00BC0B18">
            <w:pPr>
              <w:jc w:val="center"/>
              <w:rPr>
                <w:b/>
              </w:rPr>
            </w:pPr>
            <w:r w:rsidRPr="00BC0B18">
              <w:rPr>
                <w:b/>
              </w:rPr>
              <w:t>Fine Motor</w:t>
            </w:r>
          </w:p>
        </w:tc>
        <w:tc>
          <w:tcPr>
            <w:tcW w:w="1392" w:type="dxa"/>
            <w:shd w:val="clear" w:color="auto" w:fill="FF7C80"/>
          </w:tcPr>
          <w:p w:rsidR="00BC0B18" w:rsidRPr="00BC0B18" w:rsidRDefault="00BC0B18" w:rsidP="00BC0B18">
            <w:pPr>
              <w:jc w:val="center"/>
              <w:rPr>
                <w:sz w:val="20"/>
                <w:szCs w:val="20"/>
              </w:rPr>
            </w:pPr>
            <w:r w:rsidRPr="00BC0B18">
              <w:rPr>
                <w:sz w:val="20"/>
                <w:szCs w:val="20"/>
              </w:rPr>
              <w:t>Cutting out shapes</w:t>
            </w:r>
          </w:p>
        </w:tc>
        <w:tc>
          <w:tcPr>
            <w:tcW w:w="1392" w:type="dxa"/>
            <w:shd w:val="clear" w:color="auto" w:fill="FABF8F" w:themeFill="accent6" w:themeFillTint="99"/>
          </w:tcPr>
          <w:p w:rsidR="00BC0B18" w:rsidRPr="00BC0B18" w:rsidRDefault="00BC0B18" w:rsidP="00BC0B18">
            <w:pPr>
              <w:jc w:val="center"/>
              <w:rPr>
                <w:sz w:val="20"/>
                <w:szCs w:val="20"/>
              </w:rPr>
            </w:pPr>
            <w:r w:rsidRPr="00BC0B18">
              <w:rPr>
                <w:sz w:val="20"/>
                <w:szCs w:val="20"/>
              </w:rPr>
              <w:t>Cutting out shapes</w:t>
            </w:r>
          </w:p>
        </w:tc>
        <w:tc>
          <w:tcPr>
            <w:tcW w:w="1393" w:type="dxa"/>
            <w:shd w:val="clear" w:color="auto" w:fill="FFFF99"/>
          </w:tcPr>
          <w:p w:rsidR="00BC0B18" w:rsidRPr="00BC0B18" w:rsidRDefault="00BC0B18" w:rsidP="00BC0B18">
            <w:pPr>
              <w:jc w:val="center"/>
              <w:rPr>
                <w:sz w:val="20"/>
                <w:szCs w:val="20"/>
              </w:rPr>
            </w:pPr>
            <w:r w:rsidRPr="00BC0B18">
              <w:rPr>
                <w:sz w:val="20"/>
                <w:szCs w:val="20"/>
              </w:rPr>
              <w:t>Painting words with water on brick wall</w:t>
            </w:r>
          </w:p>
        </w:tc>
        <w:tc>
          <w:tcPr>
            <w:tcW w:w="1393" w:type="dxa"/>
            <w:shd w:val="clear" w:color="auto" w:fill="99FF66"/>
          </w:tcPr>
          <w:p w:rsidR="00BC0B18" w:rsidRPr="00BC0B18" w:rsidRDefault="00BC0B18" w:rsidP="00BC0B18">
            <w:pPr>
              <w:jc w:val="center"/>
              <w:rPr>
                <w:sz w:val="20"/>
                <w:szCs w:val="20"/>
              </w:rPr>
            </w:pPr>
            <w:r w:rsidRPr="00BC0B18">
              <w:rPr>
                <w:sz w:val="20"/>
                <w:szCs w:val="20"/>
              </w:rPr>
              <w:t>Painting words with water on brick wall</w:t>
            </w:r>
          </w:p>
        </w:tc>
        <w:tc>
          <w:tcPr>
            <w:tcW w:w="1416" w:type="dxa"/>
            <w:shd w:val="clear" w:color="auto" w:fill="66FFCC"/>
          </w:tcPr>
          <w:p w:rsidR="00BC0B18" w:rsidRPr="00BC0B18" w:rsidRDefault="00BC0B18" w:rsidP="00BC0B18">
            <w:pPr>
              <w:jc w:val="center"/>
              <w:rPr>
                <w:sz w:val="20"/>
                <w:szCs w:val="20"/>
              </w:rPr>
            </w:pPr>
            <w:r w:rsidRPr="00BC0B18">
              <w:rPr>
                <w:sz w:val="20"/>
                <w:szCs w:val="20"/>
              </w:rPr>
              <w:t>Threading beads to make words</w:t>
            </w:r>
          </w:p>
        </w:tc>
        <w:tc>
          <w:tcPr>
            <w:tcW w:w="1416" w:type="dxa"/>
            <w:shd w:val="clear" w:color="auto" w:fill="00FFFF"/>
          </w:tcPr>
          <w:p w:rsidR="00BC0B18" w:rsidRPr="00BC0B18" w:rsidRDefault="00BC0B18" w:rsidP="00BC0B18">
            <w:pPr>
              <w:jc w:val="center"/>
              <w:rPr>
                <w:sz w:val="20"/>
                <w:szCs w:val="20"/>
              </w:rPr>
            </w:pPr>
            <w:r w:rsidRPr="00BC0B18">
              <w:rPr>
                <w:sz w:val="20"/>
                <w:szCs w:val="20"/>
              </w:rPr>
              <w:t>Threading beads to make words</w:t>
            </w:r>
          </w:p>
        </w:tc>
        <w:tc>
          <w:tcPr>
            <w:tcW w:w="1394" w:type="dxa"/>
            <w:shd w:val="clear" w:color="auto" w:fill="99CCFF"/>
          </w:tcPr>
          <w:p w:rsidR="00BC0B18" w:rsidRPr="00BC0B18" w:rsidRDefault="00BC0B18" w:rsidP="00BC0B18">
            <w:pPr>
              <w:jc w:val="center"/>
              <w:rPr>
                <w:sz w:val="20"/>
                <w:szCs w:val="20"/>
              </w:rPr>
            </w:pPr>
            <w:r w:rsidRPr="00BC0B18">
              <w:rPr>
                <w:sz w:val="20"/>
                <w:szCs w:val="20"/>
              </w:rPr>
              <w:t>Loom Bands</w:t>
            </w:r>
          </w:p>
        </w:tc>
        <w:tc>
          <w:tcPr>
            <w:tcW w:w="1394" w:type="dxa"/>
            <w:shd w:val="clear" w:color="auto" w:fill="CC99FF"/>
          </w:tcPr>
          <w:p w:rsidR="00BC0B18" w:rsidRPr="00BC0B18" w:rsidRDefault="00BC0B18" w:rsidP="00BC0B18">
            <w:pPr>
              <w:jc w:val="center"/>
              <w:rPr>
                <w:sz w:val="20"/>
                <w:szCs w:val="20"/>
              </w:rPr>
            </w:pPr>
            <w:r w:rsidRPr="00BC0B18">
              <w:rPr>
                <w:sz w:val="20"/>
                <w:szCs w:val="20"/>
              </w:rPr>
              <w:t>Loom Bands</w:t>
            </w:r>
          </w:p>
        </w:tc>
        <w:tc>
          <w:tcPr>
            <w:tcW w:w="1394" w:type="dxa"/>
            <w:shd w:val="clear" w:color="auto" w:fill="CCCCFF"/>
          </w:tcPr>
          <w:p w:rsidR="00BC0B18" w:rsidRPr="00BC0B18" w:rsidRDefault="00BC0B18" w:rsidP="00BC0B18">
            <w:pPr>
              <w:jc w:val="center"/>
              <w:rPr>
                <w:sz w:val="20"/>
                <w:szCs w:val="20"/>
              </w:rPr>
            </w:pPr>
            <w:r w:rsidRPr="00BC0B18">
              <w:rPr>
                <w:sz w:val="20"/>
                <w:szCs w:val="20"/>
              </w:rPr>
              <w:t>Using tweezers to sort pom-poms into cups</w:t>
            </w:r>
          </w:p>
        </w:tc>
        <w:tc>
          <w:tcPr>
            <w:tcW w:w="1394" w:type="dxa"/>
            <w:shd w:val="clear" w:color="auto" w:fill="FFCCFF"/>
          </w:tcPr>
          <w:p w:rsidR="00BC0B18" w:rsidRPr="00BC0B18" w:rsidRDefault="00BC0B18" w:rsidP="00BC0B18">
            <w:pPr>
              <w:jc w:val="center"/>
              <w:rPr>
                <w:sz w:val="20"/>
                <w:szCs w:val="20"/>
              </w:rPr>
            </w:pPr>
            <w:r w:rsidRPr="00BC0B18">
              <w:rPr>
                <w:sz w:val="20"/>
                <w:szCs w:val="20"/>
              </w:rPr>
              <w:t>Using tweezers to sort pom-poms into cups</w:t>
            </w:r>
          </w:p>
        </w:tc>
      </w:tr>
    </w:tbl>
    <w:p w:rsidR="006B2E36" w:rsidRDefault="006B2E36"/>
    <w:sectPr w:rsidR="006B2E36" w:rsidSect="004D6934">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657D"/>
    <w:multiLevelType w:val="hybridMultilevel"/>
    <w:tmpl w:val="B792FB24"/>
    <w:lvl w:ilvl="0" w:tplc="AC62CC9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0847DF"/>
    <w:multiLevelType w:val="hybridMultilevel"/>
    <w:tmpl w:val="0A6E709C"/>
    <w:lvl w:ilvl="0" w:tplc="0C090001">
      <w:start w:val="1"/>
      <w:numFmt w:val="bullet"/>
      <w:lvlText w:val=""/>
      <w:lvlJc w:val="left"/>
      <w:pPr>
        <w:ind w:left="142"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2">
    <w:nsid w:val="18360A0E"/>
    <w:multiLevelType w:val="hybridMultilevel"/>
    <w:tmpl w:val="F69E93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4342819"/>
    <w:multiLevelType w:val="hybridMultilevel"/>
    <w:tmpl w:val="20DAA178"/>
    <w:lvl w:ilvl="0" w:tplc="ADC4D222">
      <w:numFmt w:val="bullet"/>
      <w:lvlText w:val="-"/>
      <w:lvlJc w:val="left"/>
      <w:pPr>
        <w:ind w:left="720" w:hanging="360"/>
      </w:pPr>
      <w:rPr>
        <w:rFonts w:ascii="Calibri" w:eastAsiaTheme="minorHAnsi"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30059E"/>
    <w:multiLevelType w:val="hybridMultilevel"/>
    <w:tmpl w:val="71A8BE40"/>
    <w:lvl w:ilvl="0" w:tplc="AC62CC92">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4C1A5321"/>
    <w:multiLevelType w:val="hybridMultilevel"/>
    <w:tmpl w:val="12467672"/>
    <w:lvl w:ilvl="0" w:tplc="96EA1216">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1B7EFF"/>
    <w:multiLevelType w:val="hybridMultilevel"/>
    <w:tmpl w:val="36782342"/>
    <w:lvl w:ilvl="0" w:tplc="ADC4D222">
      <w:numFmt w:val="bullet"/>
      <w:lvlText w:val="-"/>
      <w:lvlJc w:val="left"/>
      <w:pPr>
        <w:ind w:left="720" w:hanging="360"/>
      </w:pPr>
      <w:rPr>
        <w:rFonts w:ascii="Calibri" w:eastAsiaTheme="minorHAnsi"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02D0DD2"/>
    <w:multiLevelType w:val="hybridMultilevel"/>
    <w:tmpl w:val="ED324C52"/>
    <w:lvl w:ilvl="0" w:tplc="AC62CC9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14B69DC"/>
    <w:multiLevelType w:val="hybridMultilevel"/>
    <w:tmpl w:val="CF86C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603F9D"/>
    <w:multiLevelType w:val="hybridMultilevel"/>
    <w:tmpl w:val="5916F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A3C5E00"/>
    <w:multiLevelType w:val="hybridMultilevel"/>
    <w:tmpl w:val="053ADAE4"/>
    <w:lvl w:ilvl="0" w:tplc="AC62CC9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0418D0"/>
    <w:multiLevelType w:val="singleLevel"/>
    <w:tmpl w:val="9CAAA146"/>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12">
    <w:nsid w:val="7B8E51FB"/>
    <w:multiLevelType w:val="hybridMultilevel"/>
    <w:tmpl w:val="32A89D5C"/>
    <w:lvl w:ilvl="0" w:tplc="C83AFF5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CC743F7"/>
    <w:multiLevelType w:val="hybridMultilevel"/>
    <w:tmpl w:val="196C987A"/>
    <w:lvl w:ilvl="0" w:tplc="AC62CC9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12"/>
  </w:num>
  <w:num w:numId="5">
    <w:abstractNumId w:val="0"/>
  </w:num>
  <w:num w:numId="6">
    <w:abstractNumId w:val="2"/>
  </w:num>
  <w:num w:numId="7">
    <w:abstractNumId w:val="4"/>
  </w:num>
  <w:num w:numId="8">
    <w:abstractNumId w:val="13"/>
  </w:num>
  <w:num w:numId="9">
    <w:abstractNumId w:val="7"/>
  </w:num>
  <w:num w:numId="10">
    <w:abstractNumId w:val="6"/>
  </w:num>
  <w:num w:numId="11">
    <w:abstractNumId w:val="10"/>
  </w:num>
  <w:num w:numId="12">
    <w:abstractNumId w:val="8"/>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E60"/>
    <w:rsid w:val="000043B4"/>
    <w:rsid w:val="00017B27"/>
    <w:rsid w:val="0005208B"/>
    <w:rsid w:val="000524D1"/>
    <w:rsid w:val="0006112A"/>
    <w:rsid w:val="00077955"/>
    <w:rsid w:val="000A4178"/>
    <w:rsid w:val="000D05F9"/>
    <w:rsid w:val="000E3361"/>
    <w:rsid w:val="00123968"/>
    <w:rsid w:val="001279B4"/>
    <w:rsid w:val="001340BC"/>
    <w:rsid w:val="001826C9"/>
    <w:rsid w:val="00185DB2"/>
    <w:rsid w:val="00217616"/>
    <w:rsid w:val="00246069"/>
    <w:rsid w:val="00247ED3"/>
    <w:rsid w:val="00274492"/>
    <w:rsid w:val="00314B92"/>
    <w:rsid w:val="003745BC"/>
    <w:rsid w:val="00377C6C"/>
    <w:rsid w:val="0039726A"/>
    <w:rsid w:val="003A6341"/>
    <w:rsid w:val="003D2261"/>
    <w:rsid w:val="00427DCF"/>
    <w:rsid w:val="004A023D"/>
    <w:rsid w:val="004B3F43"/>
    <w:rsid w:val="004D35EF"/>
    <w:rsid w:val="004D6934"/>
    <w:rsid w:val="004F243C"/>
    <w:rsid w:val="004F68BF"/>
    <w:rsid w:val="00506640"/>
    <w:rsid w:val="00524310"/>
    <w:rsid w:val="00534BE3"/>
    <w:rsid w:val="00561B5A"/>
    <w:rsid w:val="005B52CB"/>
    <w:rsid w:val="005B551E"/>
    <w:rsid w:val="005C56C9"/>
    <w:rsid w:val="005D39A9"/>
    <w:rsid w:val="006160C9"/>
    <w:rsid w:val="00630592"/>
    <w:rsid w:val="00642840"/>
    <w:rsid w:val="00645C1B"/>
    <w:rsid w:val="006530B3"/>
    <w:rsid w:val="00657838"/>
    <w:rsid w:val="006B2E36"/>
    <w:rsid w:val="006E5BEF"/>
    <w:rsid w:val="006F6562"/>
    <w:rsid w:val="007D7BC5"/>
    <w:rsid w:val="00806D48"/>
    <w:rsid w:val="00836963"/>
    <w:rsid w:val="00866CFA"/>
    <w:rsid w:val="008B39F4"/>
    <w:rsid w:val="008C1810"/>
    <w:rsid w:val="008C4232"/>
    <w:rsid w:val="008D1E60"/>
    <w:rsid w:val="00944A9B"/>
    <w:rsid w:val="00945D02"/>
    <w:rsid w:val="009556CA"/>
    <w:rsid w:val="00963279"/>
    <w:rsid w:val="009A4AE5"/>
    <w:rsid w:val="009C25F3"/>
    <w:rsid w:val="009D11A2"/>
    <w:rsid w:val="00A252F2"/>
    <w:rsid w:val="00A71D1D"/>
    <w:rsid w:val="00AE58E4"/>
    <w:rsid w:val="00AF3A6C"/>
    <w:rsid w:val="00AF4EB4"/>
    <w:rsid w:val="00B00788"/>
    <w:rsid w:val="00B435DE"/>
    <w:rsid w:val="00B517A9"/>
    <w:rsid w:val="00B51BF5"/>
    <w:rsid w:val="00B63959"/>
    <w:rsid w:val="00B748D3"/>
    <w:rsid w:val="00BB74C4"/>
    <w:rsid w:val="00BC0B18"/>
    <w:rsid w:val="00BF0854"/>
    <w:rsid w:val="00C3185E"/>
    <w:rsid w:val="00CB77E3"/>
    <w:rsid w:val="00CC1A42"/>
    <w:rsid w:val="00D1689B"/>
    <w:rsid w:val="00D5747B"/>
    <w:rsid w:val="00D7365B"/>
    <w:rsid w:val="00D83F41"/>
    <w:rsid w:val="00DA2314"/>
    <w:rsid w:val="00DD02CA"/>
    <w:rsid w:val="00E126E1"/>
    <w:rsid w:val="00E464FC"/>
    <w:rsid w:val="00E75986"/>
    <w:rsid w:val="00EF4289"/>
    <w:rsid w:val="00F07C9B"/>
    <w:rsid w:val="00F563BE"/>
    <w:rsid w:val="00F957F3"/>
    <w:rsid w:val="00FA2911"/>
    <w:rsid w:val="00FA2F66"/>
    <w:rsid w:val="00FF39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30B3"/>
    <w:pPr>
      <w:keepNext/>
      <w:framePr w:hSpace="180" w:wrap="around" w:vAnchor="text" w:hAnchor="margin" w:y="16"/>
      <w:tabs>
        <w:tab w:val="center" w:pos="1097"/>
        <w:tab w:val="right" w:pos="2194"/>
      </w:tabs>
      <w:spacing w:after="0" w:line="24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7A9"/>
    <w:rPr>
      <w:rFonts w:ascii="Tahoma" w:hAnsi="Tahoma" w:cs="Tahoma"/>
      <w:sz w:val="16"/>
      <w:szCs w:val="16"/>
    </w:rPr>
  </w:style>
  <w:style w:type="paragraph" w:styleId="ListParagraph">
    <w:name w:val="List Paragraph"/>
    <w:basedOn w:val="Normal"/>
    <w:uiPriority w:val="34"/>
    <w:qFormat/>
    <w:rsid w:val="00DD02CA"/>
    <w:pPr>
      <w:ind w:left="720"/>
      <w:contextualSpacing/>
    </w:pPr>
  </w:style>
  <w:style w:type="paragraph" w:customStyle="1" w:styleId="Tabletext">
    <w:name w:val="Table text"/>
    <w:link w:val="TabletextCharChar"/>
    <w:qFormat/>
    <w:rsid w:val="005B551E"/>
    <w:pPr>
      <w:tabs>
        <w:tab w:val="left" w:pos="146"/>
        <w:tab w:val="left" w:pos="1677"/>
        <w:tab w:val="left" w:pos="1961"/>
      </w:tabs>
      <w:spacing w:after="60" w:line="240" w:lineRule="auto"/>
    </w:pPr>
    <w:rPr>
      <w:rFonts w:ascii="Arial" w:eastAsia="MS Mincho" w:hAnsi="Arial" w:cs="Times New Roman"/>
      <w:sz w:val="16"/>
      <w:szCs w:val="16"/>
    </w:rPr>
  </w:style>
  <w:style w:type="character" w:customStyle="1" w:styleId="TabletextCharChar">
    <w:name w:val="Table text Char Char"/>
    <w:link w:val="Tabletext"/>
    <w:rsid w:val="005B551E"/>
    <w:rPr>
      <w:rFonts w:ascii="Arial" w:eastAsia="MS Mincho" w:hAnsi="Arial" w:cs="Times New Roman"/>
      <w:sz w:val="16"/>
      <w:szCs w:val="16"/>
    </w:rPr>
  </w:style>
  <w:style w:type="character" w:customStyle="1" w:styleId="TablebulletsCharChar">
    <w:name w:val="Table bullets Char Char"/>
    <w:link w:val="Tablebullets"/>
    <w:locked/>
    <w:rsid w:val="00EF4289"/>
    <w:rPr>
      <w:rFonts w:ascii="Arial" w:eastAsia="MS Mincho" w:hAnsi="Arial" w:cs="Arial"/>
      <w:sz w:val="16"/>
      <w:szCs w:val="16"/>
    </w:rPr>
  </w:style>
  <w:style w:type="paragraph" w:customStyle="1" w:styleId="Tablebullets">
    <w:name w:val="Table bullets"/>
    <w:basedOn w:val="Tabletext"/>
    <w:link w:val="TablebulletsCharChar"/>
    <w:rsid w:val="00EF4289"/>
    <w:pPr>
      <w:numPr>
        <w:numId w:val="14"/>
      </w:numPr>
      <w:tabs>
        <w:tab w:val="clear" w:pos="146"/>
        <w:tab w:val="clear" w:pos="1677"/>
        <w:tab w:val="clear" w:pos="1961"/>
      </w:tabs>
      <w:spacing w:before="40" w:after="40" w:line="220" w:lineRule="atLeast"/>
    </w:pPr>
    <w:rPr>
      <w:rFonts w:cs="Arial"/>
    </w:rPr>
  </w:style>
  <w:style w:type="character" w:customStyle="1" w:styleId="Heading1Char">
    <w:name w:val="Heading 1 Char"/>
    <w:basedOn w:val="DefaultParagraphFont"/>
    <w:link w:val="Heading1"/>
    <w:uiPriority w:val="9"/>
    <w:rsid w:val="006530B3"/>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30B3"/>
    <w:pPr>
      <w:keepNext/>
      <w:framePr w:hSpace="180" w:wrap="around" w:vAnchor="text" w:hAnchor="margin" w:y="16"/>
      <w:tabs>
        <w:tab w:val="center" w:pos="1097"/>
        <w:tab w:val="right" w:pos="2194"/>
      </w:tabs>
      <w:spacing w:after="0" w:line="24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7A9"/>
    <w:rPr>
      <w:rFonts w:ascii="Tahoma" w:hAnsi="Tahoma" w:cs="Tahoma"/>
      <w:sz w:val="16"/>
      <w:szCs w:val="16"/>
    </w:rPr>
  </w:style>
  <w:style w:type="paragraph" w:styleId="ListParagraph">
    <w:name w:val="List Paragraph"/>
    <w:basedOn w:val="Normal"/>
    <w:uiPriority w:val="34"/>
    <w:qFormat/>
    <w:rsid w:val="00DD02CA"/>
    <w:pPr>
      <w:ind w:left="720"/>
      <w:contextualSpacing/>
    </w:pPr>
  </w:style>
  <w:style w:type="paragraph" w:customStyle="1" w:styleId="Tabletext">
    <w:name w:val="Table text"/>
    <w:link w:val="TabletextCharChar"/>
    <w:qFormat/>
    <w:rsid w:val="005B551E"/>
    <w:pPr>
      <w:tabs>
        <w:tab w:val="left" w:pos="146"/>
        <w:tab w:val="left" w:pos="1677"/>
        <w:tab w:val="left" w:pos="1961"/>
      </w:tabs>
      <w:spacing w:after="60" w:line="240" w:lineRule="auto"/>
    </w:pPr>
    <w:rPr>
      <w:rFonts w:ascii="Arial" w:eastAsia="MS Mincho" w:hAnsi="Arial" w:cs="Times New Roman"/>
      <w:sz w:val="16"/>
      <w:szCs w:val="16"/>
    </w:rPr>
  </w:style>
  <w:style w:type="character" w:customStyle="1" w:styleId="TabletextCharChar">
    <w:name w:val="Table text Char Char"/>
    <w:link w:val="Tabletext"/>
    <w:rsid w:val="005B551E"/>
    <w:rPr>
      <w:rFonts w:ascii="Arial" w:eastAsia="MS Mincho" w:hAnsi="Arial" w:cs="Times New Roman"/>
      <w:sz w:val="16"/>
      <w:szCs w:val="16"/>
    </w:rPr>
  </w:style>
  <w:style w:type="character" w:customStyle="1" w:styleId="TablebulletsCharChar">
    <w:name w:val="Table bullets Char Char"/>
    <w:link w:val="Tablebullets"/>
    <w:locked/>
    <w:rsid w:val="00EF4289"/>
    <w:rPr>
      <w:rFonts w:ascii="Arial" w:eastAsia="MS Mincho" w:hAnsi="Arial" w:cs="Arial"/>
      <w:sz w:val="16"/>
      <w:szCs w:val="16"/>
    </w:rPr>
  </w:style>
  <w:style w:type="paragraph" w:customStyle="1" w:styleId="Tablebullets">
    <w:name w:val="Table bullets"/>
    <w:basedOn w:val="Tabletext"/>
    <w:link w:val="TablebulletsCharChar"/>
    <w:rsid w:val="00EF4289"/>
    <w:pPr>
      <w:numPr>
        <w:numId w:val="14"/>
      </w:numPr>
      <w:tabs>
        <w:tab w:val="clear" w:pos="146"/>
        <w:tab w:val="clear" w:pos="1677"/>
        <w:tab w:val="clear" w:pos="1961"/>
      </w:tabs>
      <w:spacing w:before="40" w:after="40" w:line="220" w:lineRule="atLeast"/>
    </w:pPr>
    <w:rPr>
      <w:rFonts w:cs="Arial"/>
    </w:rPr>
  </w:style>
  <w:style w:type="character" w:customStyle="1" w:styleId="Heading1Char">
    <w:name w:val="Heading 1 Char"/>
    <w:basedOn w:val="DefaultParagraphFont"/>
    <w:link w:val="Heading1"/>
    <w:uiPriority w:val="9"/>
    <w:rsid w:val="006530B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0BB6C-3E38-435D-BE5B-504202D0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3920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Moisy, Emily</dc:creator>
  <cp:lastModifiedBy>Williamson, Leanne</cp:lastModifiedBy>
  <cp:revision>2</cp:revision>
  <cp:lastPrinted>2018-05-06T23:08:00Z</cp:lastPrinted>
  <dcterms:created xsi:type="dcterms:W3CDTF">2018-07-02T03:20:00Z</dcterms:created>
  <dcterms:modified xsi:type="dcterms:W3CDTF">2018-07-02T03:20:00Z</dcterms:modified>
</cp:coreProperties>
</file>